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B198" w14:textId="1348DFED" w:rsidR="000E0A50" w:rsidRDefault="00A12152">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mc:AlternateContent>
          <mc:Choice Requires="wps">
            <w:drawing>
              <wp:anchor distT="0" distB="0" distL="114300" distR="114300" simplePos="0" relativeHeight="487592960" behindDoc="0" locked="0" layoutInCell="1" allowOverlap="1" wp14:anchorId="6DC34A4E" wp14:editId="102C213E">
                <wp:simplePos x="0" y="0"/>
                <wp:positionH relativeFrom="column">
                  <wp:posOffset>3990975</wp:posOffset>
                </wp:positionH>
                <wp:positionV relativeFrom="paragraph">
                  <wp:posOffset>-263525</wp:posOffset>
                </wp:positionV>
                <wp:extent cx="3695700" cy="14382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3695700"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830320" w14:textId="12286C6F" w:rsidR="0089637E" w:rsidRPr="00A12152" w:rsidRDefault="0089637E" w:rsidP="00A12152">
                            <w:pPr>
                              <w:jc w:val="center"/>
                              <w:rPr>
                                <w:rFonts w:ascii="Comic Sans MS" w:hAnsi="Comic Sans MS"/>
                                <w:sz w:val="48"/>
                                <w:szCs w:val="48"/>
                              </w:rPr>
                            </w:pPr>
                            <w:r w:rsidRPr="00A12152">
                              <w:rPr>
                                <w:rFonts w:ascii="Comic Sans MS" w:hAnsi="Comic Sans MS"/>
                                <w:sz w:val="48"/>
                                <w:szCs w:val="48"/>
                              </w:rPr>
                              <w:t>St Laurence’s Catholic Primary School</w:t>
                            </w:r>
                          </w:p>
                          <w:p w14:paraId="5C85C020" w14:textId="33D4ABE0" w:rsidR="0089637E" w:rsidRPr="00A12152" w:rsidRDefault="0089637E" w:rsidP="00A12152">
                            <w:pPr>
                              <w:jc w:val="center"/>
                              <w:rPr>
                                <w:rFonts w:ascii="Comic Sans MS" w:hAnsi="Comic Sans MS"/>
                                <w:sz w:val="48"/>
                                <w:szCs w:val="48"/>
                              </w:rPr>
                            </w:pPr>
                            <w:r w:rsidRPr="00A12152">
                              <w:rPr>
                                <w:rFonts w:ascii="Comic Sans MS" w:hAnsi="Comic Sans MS"/>
                                <w:sz w:val="48"/>
                                <w:szCs w:val="48"/>
                              </w:rPr>
                              <w:t>2022-2023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C34A4E" id="_x0000_t202" coordsize="21600,21600" o:spt="202" path="m,l,21600r21600,l21600,xe">
                <v:stroke joinstyle="miter"/>
                <v:path gradientshapeok="t" o:connecttype="rect"/>
              </v:shapetype>
              <v:shape id="Text Box 15" o:spid="_x0000_s1026" type="#_x0000_t202" style="position:absolute;margin-left:314.25pt;margin-top:-20.75pt;width:291pt;height:113.25pt;z-index:48759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" fillcolor="white [3201]" strokeweight=".5pt">
                <v:textbox>
                  <w:txbxContent>
                    <w:p w14:paraId="60830320" w14:textId="12286C6F" w:rsidR="0089637E" w:rsidRPr="00A12152" w:rsidRDefault="0089637E" w:rsidP="00A12152">
                      <w:pPr>
                        <w:jc w:val="center"/>
                        <w:rPr>
                          <w:rFonts w:ascii="Comic Sans MS" w:hAnsi="Comic Sans MS"/>
                          <w:sz w:val="48"/>
                          <w:szCs w:val="48"/>
                        </w:rPr>
                      </w:pPr>
                      <w:r w:rsidRPr="00A12152">
                        <w:rPr>
                          <w:rFonts w:ascii="Comic Sans MS" w:hAnsi="Comic Sans MS"/>
                          <w:sz w:val="48"/>
                          <w:szCs w:val="48"/>
                        </w:rPr>
                        <w:t>St Laurence’s Catholic Primary School</w:t>
                      </w:r>
                    </w:p>
                    <w:p w14:paraId="5C85C020" w14:textId="33D4ABE0" w:rsidR="0089637E" w:rsidRPr="00A12152" w:rsidRDefault="0089637E" w:rsidP="00A12152">
                      <w:pPr>
                        <w:jc w:val="center"/>
                        <w:rPr>
                          <w:rFonts w:ascii="Comic Sans MS" w:hAnsi="Comic Sans MS"/>
                          <w:sz w:val="48"/>
                          <w:szCs w:val="48"/>
                        </w:rPr>
                      </w:pPr>
                      <w:r w:rsidRPr="00A12152">
                        <w:rPr>
                          <w:rFonts w:ascii="Comic Sans MS" w:hAnsi="Comic Sans MS"/>
                          <w:sz w:val="48"/>
                          <w:szCs w:val="48"/>
                        </w:rPr>
                        <w:t>2022-2023</w:t>
                      </w:r>
                    </w:p>
                  </w:txbxContent>
                </v:textbox>
              </v:shape>
            </w:pict>
          </mc:Fallback>
        </mc:AlternateContent>
      </w:r>
      <w:r w:rsidR="0096359B">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D0B3C" w:rsidP="00CD0B3C">
      <w:pPr>
        <w:pStyle w:val="BodyText"/>
        <w:spacing w:line="235" w:lineRule="auto"/>
        <w:ind w:left="714" w:right="4860"/>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rsidP="00CD0B3C">
      <w:pPr>
        <w:pStyle w:val="BodyText"/>
        <w:spacing w:before="9"/>
        <w:rPr>
          <w:sz w:val="23"/>
        </w:rPr>
      </w:pPr>
    </w:p>
    <w:p w14:paraId="2216AA26" w14:textId="77777777" w:rsidR="000E0A50" w:rsidRDefault="00CD0B3C" w:rsidP="00CD0B3C">
      <w:pPr>
        <w:pStyle w:val="BodyText"/>
        <w:spacing w:line="235" w:lineRule="auto"/>
        <w:ind w:left="758" w:right="4859" w:hanging="27"/>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rsidP="00CD0B3C">
      <w:pPr>
        <w:pStyle w:val="BodyText"/>
        <w:spacing w:before="7"/>
        <w:rPr>
          <w:sz w:val="23"/>
        </w:rPr>
      </w:pPr>
    </w:p>
    <w:p w14:paraId="021A3AEF" w14:textId="77777777"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rsidP="00CD0B3C">
      <w:pPr>
        <w:pStyle w:val="BodyText"/>
        <w:spacing w:before="3"/>
        <w:rPr>
          <w:sz w:val="23"/>
        </w:rPr>
      </w:pPr>
    </w:p>
    <w:p w14:paraId="273DB681" w14:textId="2971CE7A"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for the revised DfE guidance including the5keyindicatorsacrosswhichschoolsshoulddemonstrate</w:t>
      </w:r>
      <w:r>
        <w:rPr>
          <w:color w:val="231F20"/>
          <w:spacing w:val="80"/>
        </w:rPr>
        <w:t xml:space="preserve"> </w:t>
      </w:r>
      <w:r>
        <w:rPr>
          <w:color w:val="231F20"/>
          <w:spacing w:val="-2"/>
        </w:rPr>
        <w:t>an improvement. This document will 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CD0B3C">
      <w:pPr>
        <w:pStyle w:val="BodyText"/>
        <w:spacing w:before="5"/>
        <w:rPr>
          <w:sz w:val="23"/>
        </w:rPr>
      </w:pPr>
    </w:p>
    <w:p w14:paraId="6017C544" w14:textId="77777777"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rsidP="00CD0B3C">
      <w:pPr>
        <w:pStyle w:val="BodyText"/>
        <w:spacing w:before="7"/>
        <w:rPr>
          <w:sz w:val="23"/>
        </w:rPr>
      </w:pPr>
    </w:p>
    <w:p w14:paraId="5BDFA995" w14:textId="6E7274F7"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July but the DfE has stated that there will be </w:t>
      </w:r>
      <w:r w:rsidRPr="00CD0B3C">
        <w:rPr>
          <w:b/>
          <w:color w:val="231F20"/>
          <w:u w:val="single"/>
        </w:rPr>
        <w:t xml:space="preserve">no </w:t>
      </w:r>
      <w:proofErr w:type="spellStart"/>
      <w:r w:rsidRPr="00CD0B3C">
        <w:rPr>
          <w:b/>
          <w:color w:val="231F20"/>
          <w:u w:val="single"/>
        </w:rPr>
        <w:t>clawback</w:t>
      </w:r>
      <w:proofErr w:type="spellEnd"/>
      <w:r>
        <w:rPr>
          <w:color w:val="231F20"/>
        </w:rPr>
        <w:t xml:space="preserve"> of any unspent money so this can be carried forward into 2023/24.</w:t>
      </w:r>
    </w:p>
    <w:p w14:paraId="2E79B12A" w14:textId="77777777" w:rsidR="000E0A50" w:rsidRDefault="000E0A50" w:rsidP="00CD0B3C">
      <w:pPr>
        <w:pStyle w:val="BodyText"/>
        <w:spacing w:before="10"/>
        <w:rPr>
          <w:b/>
          <w:sz w:val="23"/>
        </w:rPr>
      </w:pPr>
    </w:p>
    <w:p w14:paraId="0D8E71A7" w14:textId="4E022EDB"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6D1FC498" w:rsidR="000E0A50" w:rsidRDefault="00CD0B3C">
      <w:pPr>
        <w:pStyle w:val="BodyText"/>
        <w:rPr>
          <w:sz w:val="20"/>
        </w:rPr>
      </w:pPr>
      <w:r>
        <w:rPr>
          <w:noProof/>
          <w:sz w:val="20"/>
          <w:lang w:val="en-GB" w:eastAsia="en-GB"/>
        </w:rPr>
        <w:lastRenderedPageBreak/>
        <mc:AlternateContent>
          <mc:Choice Requires="wps">
            <w:drawing>
              <wp:inline distT="0" distB="0" distL="0" distR="0" wp14:anchorId="5F6B8140" wp14:editId="06365321">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89637E" w:rsidRDefault="0089637E">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89637E" w:rsidRDefault="0089637E">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 w14:anchorId="5F6B8140" id="docshape19" o:spid="_x0000_s1027"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" fillcolor="#0090d6" stroked="f">
                <v:textbox inset="0,0,0,0">
                  <w:txbxContent>
                    <w:p w14:paraId="265B5BD7" w14:textId="77777777" w:rsidR="0089637E" w:rsidRDefault="0089637E">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89637E" w:rsidRDefault="0089637E">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CD0B3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77777777" w:rsidR="000E0A50" w:rsidRDefault="00CD0B3C">
            <w:pPr>
              <w:pStyle w:val="TableParagraph"/>
              <w:spacing w:before="21" w:line="279" w:lineRule="exact"/>
              <w:rPr>
                <w:sz w:val="24"/>
              </w:rPr>
            </w:pPr>
            <w:r>
              <w:rPr>
                <w:color w:val="231F20"/>
                <w:sz w:val="24"/>
              </w:rPr>
              <w:t>£</w:t>
            </w:r>
          </w:p>
        </w:tc>
      </w:tr>
      <w:tr w:rsidR="000E0A50" w14:paraId="4D9DAB14" w14:textId="77777777">
        <w:trPr>
          <w:trHeight w:val="320"/>
        </w:trPr>
        <w:tc>
          <w:tcPr>
            <w:tcW w:w="11544" w:type="dxa"/>
          </w:tcPr>
          <w:p w14:paraId="46210793" w14:textId="77777777"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77777777" w:rsidR="000E0A50" w:rsidRDefault="00CD0B3C">
            <w:pPr>
              <w:pStyle w:val="TableParagraph"/>
              <w:spacing w:before="21" w:line="278" w:lineRule="exact"/>
              <w:rPr>
                <w:sz w:val="24"/>
              </w:rPr>
            </w:pPr>
            <w:r>
              <w:rPr>
                <w:color w:val="231F20"/>
                <w:sz w:val="24"/>
              </w:rPr>
              <w:t>£</w:t>
            </w:r>
          </w:p>
        </w:tc>
      </w:tr>
      <w:tr w:rsidR="000E0A50" w14:paraId="0F2ACB72" w14:textId="77777777">
        <w:trPr>
          <w:trHeight w:val="320"/>
        </w:trPr>
        <w:tc>
          <w:tcPr>
            <w:tcW w:w="11544" w:type="dxa"/>
          </w:tcPr>
          <w:p w14:paraId="34B8EB85" w14:textId="77777777" w:rsidR="000E0A50" w:rsidRDefault="00CD0B3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77777777" w:rsidR="000E0A50" w:rsidRDefault="00CD0B3C">
            <w:pPr>
              <w:pStyle w:val="TableParagraph"/>
              <w:spacing w:before="21" w:line="278" w:lineRule="exact"/>
              <w:rPr>
                <w:sz w:val="24"/>
              </w:rPr>
            </w:pPr>
            <w:r>
              <w:rPr>
                <w:color w:val="231F20"/>
                <w:sz w:val="24"/>
              </w:rPr>
              <w:t>£</w:t>
            </w:r>
          </w:p>
        </w:tc>
      </w:tr>
      <w:tr w:rsidR="000E0A50" w14:paraId="7D0B91CA" w14:textId="77777777">
        <w:trPr>
          <w:trHeight w:val="324"/>
        </w:trPr>
        <w:tc>
          <w:tcPr>
            <w:tcW w:w="11544" w:type="dxa"/>
          </w:tcPr>
          <w:p w14:paraId="77CB8A0F" w14:textId="77777777" w:rsidR="000E0A50" w:rsidRDefault="00CD0B3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71EA8F5B" w:rsidR="000E0A50" w:rsidRDefault="00CD0B3C">
            <w:pPr>
              <w:pStyle w:val="TableParagraph"/>
              <w:spacing w:before="21" w:line="283" w:lineRule="exact"/>
              <w:rPr>
                <w:sz w:val="24"/>
              </w:rPr>
            </w:pPr>
            <w:r>
              <w:rPr>
                <w:color w:val="231F20"/>
                <w:sz w:val="24"/>
              </w:rPr>
              <w:t>£</w:t>
            </w:r>
            <w:r w:rsidR="00AB0BF4">
              <w:rPr>
                <w:color w:val="231F20"/>
                <w:sz w:val="24"/>
              </w:rPr>
              <w:t>18964</w:t>
            </w:r>
          </w:p>
        </w:tc>
      </w:tr>
      <w:tr w:rsidR="000E0A50" w14:paraId="3473D751" w14:textId="77777777">
        <w:trPr>
          <w:trHeight w:val="320"/>
        </w:trPr>
        <w:tc>
          <w:tcPr>
            <w:tcW w:w="11544" w:type="dxa"/>
          </w:tcPr>
          <w:p w14:paraId="3FE4F8CE" w14:textId="154187C9"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2022/23.</w:t>
            </w:r>
            <w:r>
              <w:rPr>
                <w:color w:val="231F20"/>
                <w:spacing w:val="-5"/>
                <w:sz w:val="24"/>
              </w:rPr>
              <w:t xml:space="preserve"> </w:t>
            </w:r>
            <w:r w:rsidRPr="00CD0B3C">
              <w:rPr>
                <w:b/>
                <w:color w:val="231F20"/>
                <w:sz w:val="24"/>
              </w:rPr>
              <w:t>Ideally should</w:t>
            </w:r>
            <w:r>
              <w:rPr>
                <w:color w:val="231F20"/>
                <w:sz w:val="24"/>
              </w:rPr>
              <w:t xml:space="preserve"> 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725C3236" w:rsidR="000E0A50" w:rsidRDefault="00CD0B3C">
            <w:pPr>
              <w:pStyle w:val="TableParagraph"/>
              <w:spacing w:before="21" w:line="278" w:lineRule="exact"/>
              <w:rPr>
                <w:sz w:val="20"/>
              </w:rPr>
            </w:pPr>
            <w:r>
              <w:rPr>
                <w:color w:val="231F20"/>
                <w:sz w:val="24"/>
              </w:rPr>
              <w:t>£</w:t>
            </w:r>
            <w:r w:rsidR="00AB0BF4">
              <w:rPr>
                <w:color w:val="231F20"/>
                <w:spacing w:val="12"/>
                <w:sz w:val="24"/>
              </w:rPr>
              <w:t>18964</w:t>
            </w:r>
          </w:p>
        </w:tc>
      </w:tr>
    </w:tbl>
    <w:p w14:paraId="5B17FD24" w14:textId="6618DA8C" w:rsidR="000E0A50" w:rsidRDefault="00CD0B3C">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243A27E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89637E" w:rsidRDefault="0089637E">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89637E" w:rsidRDefault="0089637E">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8"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" fillcolor="#0090d6" stroked="f">
                <v:textbox inset="0,0,0,0">
                  <w:txbxContent>
                    <w:p w14:paraId="427976BD" w14:textId="77777777" w:rsidR="0089637E" w:rsidRDefault="0089637E">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89637E" w:rsidRDefault="0089637E">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CD0B3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CD0B3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63C133F5" w:rsidR="000E0A50" w:rsidRDefault="00CD0B3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p>
          <w:p w14:paraId="76B83168" w14:textId="77777777" w:rsidR="000E0A50" w:rsidRDefault="00CD0B3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3C85C7F2" w:rsidR="000E0A50" w:rsidRDefault="002215FC">
            <w:pPr>
              <w:pStyle w:val="TableParagraph"/>
              <w:spacing w:before="130"/>
              <w:ind w:left="46"/>
              <w:rPr>
                <w:sz w:val="24"/>
              </w:rPr>
            </w:pPr>
            <w:r>
              <w:rPr>
                <w:sz w:val="24"/>
              </w:rPr>
              <w:t>78</w:t>
            </w:r>
            <w:r w:rsidR="00CD0B3C">
              <w:rPr>
                <w:sz w:val="24"/>
              </w:rPr>
              <w:t>%</w:t>
            </w:r>
          </w:p>
        </w:tc>
      </w:tr>
      <w:tr w:rsidR="000E0A50" w14:paraId="22378DBC" w14:textId="77777777">
        <w:trPr>
          <w:trHeight w:val="944"/>
        </w:trPr>
        <w:tc>
          <w:tcPr>
            <w:tcW w:w="11582" w:type="dxa"/>
          </w:tcPr>
          <w:p w14:paraId="4569766B" w14:textId="77777777" w:rsidR="000E0A50" w:rsidRDefault="00CD0B3C">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CD0B3C">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735450B3" w:rsidR="000E0A50" w:rsidRDefault="002215FC">
            <w:pPr>
              <w:pStyle w:val="TableParagraph"/>
              <w:spacing w:before="131"/>
              <w:ind w:left="42"/>
              <w:rPr>
                <w:sz w:val="24"/>
              </w:rPr>
            </w:pPr>
            <w:r>
              <w:rPr>
                <w:sz w:val="24"/>
              </w:rPr>
              <w:t>70</w:t>
            </w:r>
            <w:r w:rsidR="00CD0B3C">
              <w:rPr>
                <w:sz w:val="24"/>
              </w:rPr>
              <w:t>%</w:t>
            </w:r>
          </w:p>
        </w:tc>
      </w:tr>
      <w:tr w:rsidR="000E0A50" w14:paraId="3BEC6C02" w14:textId="77777777">
        <w:trPr>
          <w:trHeight w:val="368"/>
        </w:trPr>
        <w:tc>
          <w:tcPr>
            <w:tcW w:w="11582" w:type="dxa"/>
          </w:tcPr>
          <w:p w14:paraId="484518FF" w14:textId="77777777" w:rsidR="000E0A50" w:rsidRDefault="00CD0B3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04A8CF4D" w:rsidR="000E0A50" w:rsidRDefault="002215FC">
            <w:pPr>
              <w:pStyle w:val="TableParagraph"/>
              <w:spacing w:before="41"/>
              <w:ind w:left="36"/>
              <w:rPr>
                <w:sz w:val="23"/>
              </w:rPr>
            </w:pPr>
            <w:r>
              <w:rPr>
                <w:w w:val="99"/>
                <w:sz w:val="23"/>
              </w:rPr>
              <w:t>70</w:t>
            </w:r>
            <w:r w:rsidR="00CD0B3C">
              <w:rPr>
                <w:w w:val="99"/>
                <w:sz w:val="23"/>
              </w:rPr>
              <w:t>%</w:t>
            </w:r>
          </w:p>
        </w:tc>
      </w:tr>
      <w:tr w:rsidR="000E0A50" w14:paraId="794C152D" w14:textId="77777777">
        <w:trPr>
          <w:trHeight w:val="689"/>
        </w:trPr>
        <w:tc>
          <w:tcPr>
            <w:tcW w:w="11582" w:type="dxa"/>
          </w:tcPr>
          <w:p w14:paraId="77F85813" w14:textId="77777777" w:rsidR="000E0A50" w:rsidRDefault="00CD0B3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7777777" w:rsidR="000E0A50" w:rsidRDefault="00CD0B3C">
            <w:pPr>
              <w:pStyle w:val="TableParagraph"/>
              <w:spacing w:before="127"/>
              <w:ind w:left="43"/>
              <w:rPr>
                <w:sz w:val="24"/>
              </w:rPr>
            </w:pPr>
            <w:r w:rsidRPr="002215FC">
              <w:rPr>
                <w:spacing w:val="-2"/>
                <w:sz w:val="24"/>
                <w:highlight w:val="yellow"/>
              </w:rPr>
              <w:t>Yes</w:t>
            </w:r>
            <w:r>
              <w:rPr>
                <w:spacing w:val="-2"/>
                <w:sz w:val="24"/>
              </w:rPr>
              <w:t>/No</w:t>
            </w:r>
          </w:p>
        </w:tc>
      </w:tr>
    </w:tbl>
    <w:p w14:paraId="76D553C9" w14:textId="77777777" w:rsidR="000E0A50" w:rsidRDefault="000E0A50">
      <w:pPr>
        <w:rPr>
          <w:sz w:val="24"/>
        </w:rPr>
        <w:sectPr w:rsidR="000E0A50">
          <w:footerReference w:type="default" r:id="rId10"/>
          <w:pgSz w:w="16840" w:h="11910" w:orient="landscape"/>
          <w:pgMar w:top="720" w:right="599" w:bottom="640" w:left="0" w:header="0" w:footer="440" w:gutter="0"/>
          <w:cols w:space="720"/>
        </w:sectPr>
      </w:pPr>
    </w:p>
    <w:p w14:paraId="70FC2A59" w14:textId="23E86A13" w:rsidR="000E0A50" w:rsidRDefault="00CD0B3C">
      <w:pPr>
        <w:pStyle w:val="BodyText"/>
        <w:rPr>
          <w:sz w:val="20"/>
        </w:rPr>
      </w:pPr>
      <w:r>
        <w:rPr>
          <w:noProof/>
          <w:sz w:val="20"/>
          <w:lang w:val="en-GB" w:eastAsia="en-GB"/>
        </w:rPr>
        <w:lastRenderedPageBreak/>
        <mc:AlternateContent>
          <mc:Choice Requires="wps">
            <w:drawing>
              <wp:inline distT="0" distB="0" distL="0" distR="0" wp14:anchorId="54C65905" wp14:editId="7B205EF9">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89637E" w:rsidRDefault="0089637E">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89637E" w:rsidRDefault="0089637E">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9"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DCkpuNggIA&#10;AAcFAAAOAAAAAAAAAAAAAAAAAC4CAABkcnMvZTJvRG9jLnhtbFBLAQItABQABgAIAAAAIQDqyB0W&#10;2wAAAAYBAAAPAAAAAAAAAAAAAAAAANwEAABkcnMvZG93bnJldi54bWxQSwUGAAAAAAQABADzAAAA&#10;5AUAAAAA&#10;" fillcolor="#0090d6" stroked="f">
                <v:textbox inset="0,0,0,0">
                  <w:txbxContent>
                    <w:p w14:paraId="0D73FFB6" w14:textId="77777777" w:rsidR="0089637E" w:rsidRDefault="0089637E">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89637E" w:rsidRDefault="0089637E">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CD0B3C">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092D4324" w:rsidR="000E0A50" w:rsidRDefault="00CD0B3C">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8C15A8">
              <w:rPr>
                <w:b/>
                <w:color w:val="231F20"/>
                <w:spacing w:val="-2"/>
                <w:sz w:val="24"/>
              </w:rPr>
              <w:t>£18,964</w:t>
            </w:r>
          </w:p>
        </w:tc>
        <w:tc>
          <w:tcPr>
            <w:tcW w:w="4923" w:type="dxa"/>
            <w:gridSpan w:val="2"/>
          </w:tcPr>
          <w:p w14:paraId="6A04570F" w14:textId="467FC135" w:rsidR="000E0A50" w:rsidRDefault="00CD0B3C">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8B7584">
              <w:rPr>
                <w:b/>
                <w:color w:val="231F20"/>
                <w:spacing w:val="-2"/>
                <w:sz w:val="24"/>
              </w:rPr>
              <w:t xml:space="preserve"> </w:t>
            </w:r>
            <w:r w:rsidR="008B7584">
              <w:rPr>
                <w:rFonts w:ascii="Comic Sans MS" w:hAnsi="Comic Sans MS"/>
                <w:color w:val="231F20"/>
                <w:spacing w:val="-2"/>
                <w:sz w:val="24"/>
              </w:rPr>
              <w:t>JULY</w:t>
            </w:r>
            <w:r w:rsidR="008B7584" w:rsidRPr="008B7584">
              <w:rPr>
                <w:rFonts w:ascii="Comic Sans MS" w:hAnsi="Comic Sans MS"/>
                <w:color w:val="231F20"/>
                <w:spacing w:val="-2"/>
                <w:sz w:val="24"/>
              </w:rPr>
              <w:t xml:space="preserve"> 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CD0B3C">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CD0B3C">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69202595" w:rsidR="000E0A50" w:rsidRDefault="008C15A8">
            <w:pPr>
              <w:pStyle w:val="TableParagraph"/>
              <w:spacing w:before="54"/>
              <w:ind w:left="32"/>
              <w:rPr>
                <w:sz w:val="21"/>
              </w:rPr>
            </w:pPr>
            <w:r>
              <w:rPr>
                <w:sz w:val="21"/>
              </w:rPr>
              <w:t>30</w:t>
            </w:r>
            <w:r w:rsidR="00CD0B3C">
              <w:rPr>
                <w:sz w:val="21"/>
              </w:rPr>
              <w:t>%</w:t>
            </w:r>
          </w:p>
        </w:tc>
      </w:tr>
      <w:tr w:rsidR="000E0A50" w14:paraId="2C851AA7" w14:textId="77777777">
        <w:trPr>
          <w:trHeight w:val="390"/>
        </w:trPr>
        <w:tc>
          <w:tcPr>
            <w:tcW w:w="3720" w:type="dxa"/>
          </w:tcPr>
          <w:p w14:paraId="6082A78F"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66D9B025"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4884C353" w14:textId="5875E4D6" w:rsidR="00335A3A" w:rsidRDefault="00335A3A" w:rsidP="00335A3A">
            <w:pPr>
              <w:jc w:val="both"/>
              <w:rPr>
                <w:rFonts w:ascii="Comic Sans MS" w:hAnsi="Comic Sans MS"/>
                <w:sz w:val="20"/>
                <w:szCs w:val="20"/>
              </w:rPr>
            </w:pPr>
            <w:r w:rsidRPr="00335A3A">
              <w:rPr>
                <w:rFonts w:ascii="Comic Sans MS" w:hAnsi="Comic Sans MS"/>
                <w:sz w:val="20"/>
                <w:szCs w:val="20"/>
              </w:rPr>
              <w:t>To encourage all pupils to partake in regular exercise, also ensuring PE kits are always in school and encourage healthy eating and lifestyles.</w:t>
            </w:r>
          </w:p>
          <w:p w14:paraId="7A2A9577" w14:textId="77777777" w:rsidR="00335A3A" w:rsidRDefault="00335A3A" w:rsidP="00335A3A">
            <w:pPr>
              <w:jc w:val="both"/>
              <w:rPr>
                <w:rFonts w:ascii="Comic Sans MS" w:hAnsi="Comic Sans MS"/>
                <w:sz w:val="20"/>
                <w:szCs w:val="20"/>
              </w:rPr>
            </w:pPr>
          </w:p>
          <w:p w14:paraId="4EB4E1E7" w14:textId="77777777" w:rsidR="00335A3A" w:rsidRDefault="00335A3A" w:rsidP="00335A3A">
            <w:pPr>
              <w:jc w:val="both"/>
              <w:rPr>
                <w:rFonts w:ascii="Comic Sans MS" w:hAnsi="Comic Sans MS"/>
                <w:sz w:val="20"/>
                <w:szCs w:val="20"/>
              </w:rPr>
            </w:pPr>
          </w:p>
          <w:p w14:paraId="0C4B3582" w14:textId="77777777" w:rsidR="00335A3A" w:rsidRDefault="00335A3A" w:rsidP="00335A3A">
            <w:pPr>
              <w:jc w:val="both"/>
              <w:rPr>
                <w:rFonts w:ascii="Comic Sans MS" w:hAnsi="Comic Sans MS"/>
                <w:sz w:val="20"/>
                <w:szCs w:val="20"/>
              </w:rPr>
            </w:pPr>
          </w:p>
          <w:p w14:paraId="3C5086DB" w14:textId="77777777" w:rsidR="00335A3A" w:rsidRDefault="00335A3A" w:rsidP="00335A3A">
            <w:pPr>
              <w:jc w:val="both"/>
              <w:rPr>
                <w:rFonts w:ascii="Comic Sans MS" w:hAnsi="Comic Sans MS"/>
                <w:sz w:val="20"/>
                <w:szCs w:val="20"/>
              </w:rPr>
            </w:pPr>
          </w:p>
          <w:p w14:paraId="78525619" w14:textId="77777777" w:rsidR="00335A3A" w:rsidRDefault="00335A3A" w:rsidP="00335A3A">
            <w:pPr>
              <w:jc w:val="both"/>
              <w:rPr>
                <w:rFonts w:ascii="Comic Sans MS" w:hAnsi="Comic Sans MS"/>
                <w:sz w:val="20"/>
                <w:szCs w:val="20"/>
              </w:rPr>
            </w:pPr>
          </w:p>
          <w:p w14:paraId="09BDF56C" w14:textId="77777777" w:rsidR="00335A3A" w:rsidRDefault="00335A3A" w:rsidP="00335A3A">
            <w:pPr>
              <w:jc w:val="both"/>
              <w:rPr>
                <w:rFonts w:ascii="Comic Sans MS" w:hAnsi="Comic Sans MS"/>
                <w:sz w:val="20"/>
                <w:szCs w:val="20"/>
              </w:rPr>
            </w:pPr>
          </w:p>
          <w:p w14:paraId="577CD8EB" w14:textId="77777777" w:rsidR="00335A3A" w:rsidRDefault="00335A3A" w:rsidP="00335A3A">
            <w:pPr>
              <w:jc w:val="both"/>
              <w:rPr>
                <w:rFonts w:ascii="Comic Sans MS" w:hAnsi="Comic Sans MS"/>
                <w:sz w:val="20"/>
                <w:szCs w:val="20"/>
              </w:rPr>
            </w:pPr>
          </w:p>
          <w:p w14:paraId="6B9AA169" w14:textId="77777777" w:rsidR="00335A3A" w:rsidRDefault="00335A3A" w:rsidP="00335A3A">
            <w:pPr>
              <w:jc w:val="both"/>
              <w:rPr>
                <w:rFonts w:ascii="Comic Sans MS" w:hAnsi="Comic Sans MS"/>
                <w:sz w:val="20"/>
                <w:szCs w:val="20"/>
              </w:rPr>
            </w:pPr>
          </w:p>
          <w:p w14:paraId="262F2485" w14:textId="77777777" w:rsidR="00335A3A" w:rsidRDefault="00335A3A" w:rsidP="00335A3A">
            <w:pPr>
              <w:jc w:val="both"/>
              <w:rPr>
                <w:rFonts w:ascii="Comic Sans MS" w:hAnsi="Comic Sans MS"/>
                <w:sz w:val="20"/>
                <w:szCs w:val="20"/>
              </w:rPr>
            </w:pPr>
          </w:p>
          <w:p w14:paraId="7998C107" w14:textId="77777777" w:rsidR="00335A3A" w:rsidRDefault="00335A3A" w:rsidP="00335A3A">
            <w:pPr>
              <w:jc w:val="both"/>
              <w:rPr>
                <w:rFonts w:ascii="Comic Sans MS" w:hAnsi="Comic Sans MS"/>
                <w:sz w:val="20"/>
                <w:szCs w:val="20"/>
              </w:rPr>
            </w:pPr>
          </w:p>
          <w:p w14:paraId="74322B04" w14:textId="77777777" w:rsidR="00335A3A" w:rsidRDefault="00335A3A" w:rsidP="00335A3A">
            <w:pPr>
              <w:jc w:val="both"/>
              <w:rPr>
                <w:rFonts w:ascii="Comic Sans MS" w:hAnsi="Comic Sans MS"/>
                <w:sz w:val="20"/>
                <w:szCs w:val="20"/>
              </w:rPr>
            </w:pPr>
          </w:p>
          <w:p w14:paraId="43A933DC" w14:textId="77777777" w:rsidR="00335A3A" w:rsidRDefault="00335A3A" w:rsidP="00335A3A">
            <w:pPr>
              <w:jc w:val="both"/>
              <w:rPr>
                <w:rFonts w:ascii="Comic Sans MS" w:hAnsi="Comic Sans MS"/>
                <w:sz w:val="20"/>
                <w:szCs w:val="20"/>
              </w:rPr>
            </w:pPr>
          </w:p>
          <w:p w14:paraId="4D375F0E" w14:textId="77777777" w:rsidR="00335A3A" w:rsidRDefault="00335A3A" w:rsidP="00335A3A">
            <w:pPr>
              <w:jc w:val="both"/>
              <w:rPr>
                <w:rFonts w:ascii="Comic Sans MS" w:hAnsi="Comic Sans MS"/>
                <w:sz w:val="20"/>
                <w:szCs w:val="20"/>
              </w:rPr>
            </w:pPr>
          </w:p>
          <w:p w14:paraId="604677A6" w14:textId="77777777" w:rsidR="00335A3A" w:rsidRDefault="00335A3A" w:rsidP="00335A3A">
            <w:pPr>
              <w:jc w:val="both"/>
              <w:rPr>
                <w:rFonts w:ascii="Comic Sans MS" w:hAnsi="Comic Sans MS"/>
                <w:sz w:val="20"/>
                <w:szCs w:val="20"/>
              </w:rPr>
            </w:pPr>
          </w:p>
          <w:p w14:paraId="0A68F3CC" w14:textId="77777777" w:rsidR="00335A3A" w:rsidRDefault="00335A3A" w:rsidP="00335A3A">
            <w:pPr>
              <w:jc w:val="both"/>
              <w:rPr>
                <w:rFonts w:ascii="Comic Sans MS" w:hAnsi="Comic Sans MS"/>
                <w:sz w:val="20"/>
                <w:szCs w:val="20"/>
              </w:rPr>
            </w:pPr>
          </w:p>
          <w:p w14:paraId="775DA070" w14:textId="77777777" w:rsidR="00335A3A" w:rsidRDefault="00335A3A" w:rsidP="00335A3A">
            <w:pPr>
              <w:jc w:val="both"/>
              <w:rPr>
                <w:rFonts w:ascii="Comic Sans MS" w:hAnsi="Comic Sans MS"/>
                <w:sz w:val="20"/>
                <w:szCs w:val="20"/>
              </w:rPr>
            </w:pPr>
          </w:p>
          <w:p w14:paraId="5DE0E5E4" w14:textId="77777777" w:rsidR="00335A3A" w:rsidRDefault="00335A3A" w:rsidP="00335A3A">
            <w:pPr>
              <w:jc w:val="both"/>
              <w:rPr>
                <w:rFonts w:ascii="Comic Sans MS" w:hAnsi="Comic Sans MS"/>
                <w:sz w:val="20"/>
                <w:szCs w:val="20"/>
              </w:rPr>
            </w:pPr>
          </w:p>
          <w:p w14:paraId="17E049C0" w14:textId="77777777" w:rsidR="00335A3A" w:rsidRDefault="00335A3A" w:rsidP="00335A3A">
            <w:pPr>
              <w:jc w:val="both"/>
              <w:rPr>
                <w:rFonts w:ascii="Comic Sans MS" w:hAnsi="Comic Sans MS"/>
                <w:sz w:val="20"/>
                <w:szCs w:val="20"/>
              </w:rPr>
            </w:pPr>
          </w:p>
          <w:p w14:paraId="127A1023" w14:textId="77777777" w:rsidR="00335A3A" w:rsidRDefault="00335A3A" w:rsidP="00335A3A">
            <w:pPr>
              <w:jc w:val="both"/>
              <w:rPr>
                <w:rFonts w:ascii="Comic Sans MS" w:hAnsi="Comic Sans MS"/>
                <w:sz w:val="20"/>
                <w:szCs w:val="20"/>
              </w:rPr>
            </w:pPr>
          </w:p>
          <w:p w14:paraId="6FC9C9D5" w14:textId="77777777" w:rsidR="00335A3A" w:rsidRDefault="00335A3A" w:rsidP="00335A3A">
            <w:pPr>
              <w:jc w:val="both"/>
              <w:rPr>
                <w:rFonts w:ascii="Comic Sans MS" w:hAnsi="Comic Sans MS"/>
                <w:sz w:val="20"/>
                <w:szCs w:val="20"/>
              </w:rPr>
            </w:pPr>
          </w:p>
          <w:p w14:paraId="2B50D648" w14:textId="77777777" w:rsidR="00335A3A" w:rsidRDefault="00335A3A" w:rsidP="00335A3A">
            <w:pPr>
              <w:jc w:val="both"/>
              <w:rPr>
                <w:rFonts w:ascii="Comic Sans MS" w:hAnsi="Comic Sans MS"/>
                <w:sz w:val="20"/>
                <w:szCs w:val="20"/>
              </w:rPr>
            </w:pPr>
          </w:p>
          <w:p w14:paraId="62149332" w14:textId="77777777" w:rsidR="008B7584" w:rsidRDefault="008B7584" w:rsidP="00335A3A">
            <w:pPr>
              <w:jc w:val="both"/>
              <w:rPr>
                <w:rFonts w:ascii="Comic Sans MS" w:hAnsi="Comic Sans MS"/>
                <w:sz w:val="20"/>
                <w:szCs w:val="20"/>
              </w:rPr>
            </w:pPr>
          </w:p>
          <w:p w14:paraId="4A5FCE10" w14:textId="77777777" w:rsidR="008B7584" w:rsidRDefault="008B7584" w:rsidP="00335A3A">
            <w:pPr>
              <w:jc w:val="both"/>
              <w:rPr>
                <w:rFonts w:ascii="Comic Sans MS" w:hAnsi="Comic Sans MS"/>
                <w:sz w:val="20"/>
                <w:szCs w:val="20"/>
              </w:rPr>
            </w:pPr>
          </w:p>
          <w:p w14:paraId="5871210A" w14:textId="77777777" w:rsidR="008B7584" w:rsidRDefault="008B7584" w:rsidP="00335A3A">
            <w:pPr>
              <w:jc w:val="both"/>
              <w:rPr>
                <w:rFonts w:ascii="Comic Sans MS" w:hAnsi="Comic Sans MS"/>
                <w:sz w:val="20"/>
                <w:szCs w:val="20"/>
              </w:rPr>
            </w:pPr>
          </w:p>
          <w:p w14:paraId="070D65B0" w14:textId="77777777" w:rsidR="008B7584" w:rsidRDefault="008B7584" w:rsidP="00335A3A">
            <w:pPr>
              <w:jc w:val="both"/>
              <w:rPr>
                <w:rFonts w:ascii="Comic Sans MS" w:hAnsi="Comic Sans MS"/>
                <w:sz w:val="20"/>
                <w:szCs w:val="20"/>
              </w:rPr>
            </w:pPr>
          </w:p>
          <w:p w14:paraId="2802B761" w14:textId="77777777" w:rsidR="008B7584" w:rsidRDefault="008B7584" w:rsidP="00335A3A">
            <w:pPr>
              <w:jc w:val="both"/>
              <w:rPr>
                <w:rFonts w:ascii="Comic Sans MS" w:hAnsi="Comic Sans MS"/>
                <w:sz w:val="20"/>
                <w:szCs w:val="20"/>
              </w:rPr>
            </w:pPr>
          </w:p>
          <w:p w14:paraId="0B41BEB0" w14:textId="77777777" w:rsidR="008B7584" w:rsidRDefault="008B7584" w:rsidP="00335A3A">
            <w:pPr>
              <w:jc w:val="both"/>
              <w:rPr>
                <w:rFonts w:ascii="Comic Sans MS" w:hAnsi="Comic Sans MS"/>
                <w:sz w:val="20"/>
                <w:szCs w:val="20"/>
              </w:rPr>
            </w:pPr>
          </w:p>
          <w:p w14:paraId="24B9E929" w14:textId="77777777" w:rsidR="008B7584" w:rsidRDefault="008B7584" w:rsidP="00335A3A">
            <w:pPr>
              <w:jc w:val="both"/>
              <w:rPr>
                <w:rFonts w:ascii="Comic Sans MS" w:hAnsi="Comic Sans MS"/>
                <w:sz w:val="20"/>
                <w:szCs w:val="20"/>
              </w:rPr>
            </w:pPr>
          </w:p>
          <w:p w14:paraId="448DC12D" w14:textId="77777777" w:rsidR="00B40420" w:rsidRDefault="00B40420" w:rsidP="00335A3A">
            <w:pPr>
              <w:jc w:val="both"/>
              <w:rPr>
                <w:rFonts w:ascii="Comic Sans MS" w:hAnsi="Comic Sans MS"/>
                <w:sz w:val="20"/>
                <w:szCs w:val="20"/>
              </w:rPr>
            </w:pPr>
          </w:p>
          <w:p w14:paraId="0D38C1EE" w14:textId="77777777" w:rsidR="00B40420" w:rsidRDefault="00B40420" w:rsidP="00335A3A">
            <w:pPr>
              <w:jc w:val="both"/>
              <w:rPr>
                <w:rFonts w:ascii="Comic Sans MS" w:hAnsi="Comic Sans MS"/>
                <w:sz w:val="20"/>
                <w:szCs w:val="20"/>
              </w:rPr>
            </w:pPr>
          </w:p>
          <w:p w14:paraId="16E662F6" w14:textId="77777777" w:rsidR="0074356A" w:rsidRDefault="0074356A" w:rsidP="00335A3A">
            <w:pPr>
              <w:jc w:val="both"/>
              <w:rPr>
                <w:rFonts w:ascii="Comic Sans MS" w:hAnsi="Comic Sans MS"/>
                <w:sz w:val="20"/>
                <w:szCs w:val="20"/>
              </w:rPr>
            </w:pPr>
          </w:p>
          <w:p w14:paraId="1F6F2EF7" w14:textId="77777777" w:rsidR="0074356A" w:rsidRDefault="0074356A" w:rsidP="00335A3A">
            <w:pPr>
              <w:jc w:val="both"/>
              <w:rPr>
                <w:rFonts w:ascii="Comic Sans MS" w:hAnsi="Comic Sans MS"/>
                <w:sz w:val="20"/>
                <w:szCs w:val="20"/>
              </w:rPr>
            </w:pPr>
          </w:p>
          <w:p w14:paraId="07698B08" w14:textId="77777777" w:rsidR="0074356A" w:rsidRDefault="0074356A" w:rsidP="00335A3A">
            <w:pPr>
              <w:jc w:val="both"/>
              <w:rPr>
                <w:rFonts w:ascii="Comic Sans MS" w:hAnsi="Comic Sans MS"/>
                <w:sz w:val="20"/>
                <w:szCs w:val="20"/>
              </w:rPr>
            </w:pPr>
          </w:p>
          <w:p w14:paraId="77076873" w14:textId="77777777" w:rsidR="0074356A" w:rsidRDefault="0074356A" w:rsidP="00335A3A">
            <w:pPr>
              <w:jc w:val="both"/>
              <w:rPr>
                <w:rFonts w:ascii="Comic Sans MS" w:hAnsi="Comic Sans MS"/>
                <w:sz w:val="20"/>
                <w:szCs w:val="20"/>
              </w:rPr>
            </w:pPr>
          </w:p>
          <w:p w14:paraId="723F0CF8" w14:textId="77777777" w:rsidR="0074356A" w:rsidRDefault="0074356A" w:rsidP="00335A3A">
            <w:pPr>
              <w:jc w:val="both"/>
              <w:rPr>
                <w:rFonts w:ascii="Comic Sans MS" w:hAnsi="Comic Sans MS"/>
                <w:sz w:val="20"/>
                <w:szCs w:val="20"/>
              </w:rPr>
            </w:pPr>
          </w:p>
          <w:p w14:paraId="57396331" w14:textId="17DCFE34" w:rsidR="00335A3A" w:rsidRDefault="00335A3A" w:rsidP="00335A3A">
            <w:pPr>
              <w:jc w:val="both"/>
              <w:rPr>
                <w:rFonts w:ascii="Comic Sans MS" w:hAnsi="Comic Sans MS"/>
                <w:sz w:val="20"/>
                <w:szCs w:val="20"/>
              </w:rPr>
            </w:pPr>
            <w:r w:rsidRPr="00335A3A">
              <w:rPr>
                <w:rFonts w:ascii="Comic Sans MS" w:hAnsi="Comic Sans MS"/>
                <w:sz w:val="20"/>
                <w:szCs w:val="20"/>
              </w:rPr>
              <w:t xml:space="preserve">To continue to improve Playground improvements e.g.  Court/pitch/ Daily markings, and also accessibility to adventure trail. To aid active break/lunchtimes and promote healthier lifestyles in addition to being </w:t>
            </w:r>
            <w:proofErr w:type="spellStart"/>
            <w:r w:rsidRPr="00335A3A">
              <w:rPr>
                <w:rFonts w:ascii="Comic Sans MS" w:hAnsi="Comic Sans MS"/>
                <w:sz w:val="20"/>
                <w:szCs w:val="20"/>
              </w:rPr>
              <w:t>utilised</w:t>
            </w:r>
            <w:proofErr w:type="spellEnd"/>
            <w:r w:rsidRPr="00335A3A">
              <w:rPr>
                <w:rFonts w:ascii="Comic Sans MS" w:hAnsi="Comic Sans MS"/>
                <w:sz w:val="20"/>
                <w:szCs w:val="20"/>
              </w:rPr>
              <w:t xml:space="preserve"> for curricular and extra-curricular activities.</w:t>
            </w:r>
          </w:p>
          <w:p w14:paraId="74A9B50E" w14:textId="77777777" w:rsidR="00335A3A" w:rsidRDefault="00335A3A" w:rsidP="00335A3A">
            <w:pPr>
              <w:jc w:val="both"/>
              <w:rPr>
                <w:rFonts w:ascii="Comic Sans MS" w:hAnsi="Comic Sans MS"/>
                <w:sz w:val="20"/>
                <w:szCs w:val="20"/>
              </w:rPr>
            </w:pPr>
          </w:p>
          <w:p w14:paraId="32F54B80" w14:textId="77777777" w:rsidR="00B40420" w:rsidRDefault="00B40420" w:rsidP="00335A3A">
            <w:pPr>
              <w:jc w:val="both"/>
              <w:rPr>
                <w:rFonts w:ascii="Comic Sans MS" w:hAnsi="Comic Sans MS"/>
                <w:sz w:val="20"/>
                <w:szCs w:val="20"/>
              </w:rPr>
            </w:pPr>
          </w:p>
          <w:p w14:paraId="3F5ED75A" w14:textId="77777777" w:rsidR="00B40420" w:rsidRDefault="00B40420" w:rsidP="00335A3A">
            <w:pPr>
              <w:jc w:val="both"/>
              <w:rPr>
                <w:rFonts w:ascii="Comic Sans MS" w:hAnsi="Comic Sans MS"/>
                <w:sz w:val="20"/>
                <w:szCs w:val="20"/>
              </w:rPr>
            </w:pPr>
          </w:p>
          <w:p w14:paraId="34788025" w14:textId="77777777" w:rsidR="00B40420" w:rsidRDefault="00B40420" w:rsidP="00335A3A">
            <w:pPr>
              <w:jc w:val="both"/>
              <w:rPr>
                <w:rFonts w:ascii="Comic Sans MS" w:hAnsi="Comic Sans MS"/>
                <w:sz w:val="20"/>
                <w:szCs w:val="20"/>
              </w:rPr>
            </w:pPr>
          </w:p>
          <w:p w14:paraId="0DD8ED3A" w14:textId="77777777" w:rsidR="00B40420" w:rsidRDefault="00B40420" w:rsidP="00335A3A">
            <w:pPr>
              <w:jc w:val="both"/>
              <w:rPr>
                <w:rFonts w:ascii="Comic Sans MS" w:hAnsi="Comic Sans MS"/>
                <w:sz w:val="20"/>
                <w:szCs w:val="20"/>
              </w:rPr>
            </w:pPr>
          </w:p>
          <w:p w14:paraId="56117F1E" w14:textId="77777777" w:rsidR="00B40420" w:rsidRDefault="00B40420" w:rsidP="00335A3A">
            <w:pPr>
              <w:jc w:val="both"/>
              <w:rPr>
                <w:rFonts w:ascii="Comic Sans MS" w:hAnsi="Comic Sans MS"/>
                <w:sz w:val="20"/>
                <w:szCs w:val="20"/>
              </w:rPr>
            </w:pPr>
          </w:p>
          <w:p w14:paraId="784692D0" w14:textId="77777777" w:rsidR="00B40420" w:rsidRDefault="00B40420" w:rsidP="00335A3A">
            <w:pPr>
              <w:jc w:val="both"/>
              <w:rPr>
                <w:rFonts w:ascii="Comic Sans MS" w:hAnsi="Comic Sans MS"/>
                <w:sz w:val="20"/>
                <w:szCs w:val="20"/>
              </w:rPr>
            </w:pPr>
          </w:p>
          <w:p w14:paraId="467B2B80" w14:textId="77777777" w:rsidR="00B40420" w:rsidRDefault="00B40420" w:rsidP="00335A3A">
            <w:pPr>
              <w:jc w:val="both"/>
              <w:rPr>
                <w:rFonts w:ascii="Comic Sans MS" w:hAnsi="Comic Sans MS"/>
                <w:sz w:val="20"/>
                <w:szCs w:val="20"/>
              </w:rPr>
            </w:pPr>
          </w:p>
          <w:p w14:paraId="2D93D352" w14:textId="4FE924D8" w:rsidR="00335A3A" w:rsidRDefault="00335A3A" w:rsidP="00335A3A">
            <w:pPr>
              <w:jc w:val="both"/>
              <w:rPr>
                <w:rFonts w:ascii="Comic Sans MS" w:hAnsi="Comic Sans MS"/>
                <w:sz w:val="20"/>
                <w:szCs w:val="20"/>
              </w:rPr>
            </w:pPr>
            <w:r w:rsidRPr="00335A3A">
              <w:rPr>
                <w:rFonts w:ascii="Comic Sans MS" w:hAnsi="Comic Sans MS"/>
                <w:sz w:val="20"/>
                <w:szCs w:val="20"/>
              </w:rPr>
              <w:t>To target less active pupils to encourage engagement in more physical activity.</w:t>
            </w:r>
          </w:p>
          <w:p w14:paraId="2DD2FB36" w14:textId="77777777" w:rsidR="009B462B" w:rsidRDefault="009B462B" w:rsidP="00335A3A">
            <w:pPr>
              <w:jc w:val="both"/>
              <w:rPr>
                <w:rFonts w:ascii="Comic Sans MS" w:hAnsi="Comic Sans MS"/>
                <w:sz w:val="20"/>
                <w:szCs w:val="20"/>
              </w:rPr>
            </w:pPr>
          </w:p>
          <w:p w14:paraId="11FC1BE4" w14:textId="77777777" w:rsidR="009B462B" w:rsidRDefault="009B462B" w:rsidP="00335A3A">
            <w:pPr>
              <w:jc w:val="both"/>
              <w:rPr>
                <w:rFonts w:ascii="Comic Sans MS" w:hAnsi="Comic Sans MS"/>
                <w:sz w:val="20"/>
                <w:szCs w:val="20"/>
              </w:rPr>
            </w:pPr>
          </w:p>
          <w:p w14:paraId="0FC6A211" w14:textId="77777777" w:rsidR="009B462B" w:rsidRDefault="009B462B" w:rsidP="00335A3A">
            <w:pPr>
              <w:jc w:val="both"/>
              <w:rPr>
                <w:rFonts w:ascii="Comic Sans MS" w:hAnsi="Comic Sans MS"/>
                <w:sz w:val="20"/>
                <w:szCs w:val="20"/>
              </w:rPr>
            </w:pPr>
          </w:p>
          <w:p w14:paraId="52442E68" w14:textId="77777777" w:rsidR="009B462B" w:rsidRDefault="009B462B" w:rsidP="00335A3A">
            <w:pPr>
              <w:jc w:val="both"/>
              <w:rPr>
                <w:rFonts w:ascii="Comic Sans MS" w:hAnsi="Comic Sans MS"/>
                <w:sz w:val="20"/>
                <w:szCs w:val="20"/>
              </w:rPr>
            </w:pPr>
          </w:p>
          <w:p w14:paraId="1CB52985" w14:textId="77777777" w:rsidR="009B462B" w:rsidRDefault="009B462B" w:rsidP="00335A3A">
            <w:pPr>
              <w:jc w:val="both"/>
              <w:rPr>
                <w:rFonts w:ascii="Comic Sans MS" w:hAnsi="Comic Sans MS"/>
                <w:sz w:val="20"/>
                <w:szCs w:val="20"/>
              </w:rPr>
            </w:pPr>
          </w:p>
          <w:p w14:paraId="6D068FB5" w14:textId="77777777" w:rsidR="009B462B" w:rsidRDefault="009B462B" w:rsidP="00335A3A">
            <w:pPr>
              <w:jc w:val="both"/>
              <w:rPr>
                <w:rFonts w:ascii="Comic Sans MS" w:hAnsi="Comic Sans MS"/>
                <w:sz w:val="20"/>
                <w:szCs w:val="20"/>
              </w:rPr>
            </w:pPr>
          </w:p>
          <w:p w14:paraId="2FC3FC08" w14:textId="77777777" w:rsidR="009B462B" w:rsidRDefault="009B462B" w:rsidP="00335A3A">
            <w:pPr>
              <w:jc w:val="both"/>
              <w:rPr>
                <w:rFonts w:ascii="Comic Sans MS" w:hAnsi="Comic Sans MS"/>
                <w:sz w:val="20"/>
                <w:szCs w:val="20"/>
              </w:rPr>
            </w:pPr>
          </w:p>
          <w:p w14:paraId="0CCE8E3C" w14:textId="6E265896" w:rsidR="009B462B" w:rsidRPr="00335A3A" w:rsidRDefault="009B462B" w:rsidP="00335A3A">
            <w:pPr>
              <w:jc w:val="both"/>
              <w:rPr>
                <w:rFonts w:ascii="Comic Sans MS" w:hAnsi="Comic Sans MS"/>
                <w:sz w:val="20"/>
                <w:szCs w:val="20"/>
              </w:rPr>
            </w:pPr>
            <w:r w:rsidRPr="009B462B">
              <w:rPr>
                <w:rFonts w:ascii="Comic Sans MS" w:hAnsi="Comic Sans MS"/>
                <w:sz w:val="20"/>
                <w:szCs w:val="20"/>
              </w:rPr>
              <w:t>To continue to provide activities which ensure children have access to developing their own motor skills through climbing, balancing and strengthening their core.</w:t>
            </w:r>
          </w:p>
          <w:p w14:paraId="73F5B8F2" w14:textId="77777777" w:rsidR="000E0A50" w:rsidRPr="00335A3A" w:rsidRDefault="000E0A50" w:rsidP="00335A3A">
            <w:pPr>
              <w:pStyle w:val="TableParagraph"/>
              <w:ind w:left="0"/>
              <w:jc w:val="both"/>
              <w:rPr>
                <w:rFonts w:ascii="Comic Sans MS" w:hAnsi="Comic Sans MS"/>
                <w:sz w:val="20"/>
                <w:szCs w:val="20"/>
              </w:rPr>
            </w:pPr>
          </w:p>
        </w:tc>
        <w:tc>
          <w:tcPr>
            <w:tcW w:w="3600" w:type="dxa"/>
          </w:tcPr>
          <w:p w14:paraId="3BDAC9E2" w14:textId="77777777" w:rsidR="00335A3A" w:rsidRPr="00335A3A" w:rsidRDefault="00335A3A" w:rsidP="00335A3A">
            <w:pPr>
              <w:pStyle w:val="TableParagraph"/>
              <w:jc w:val="both"/>
              <w:rPr>
                <w:rFonts w:ascii="Comic Sans MS" w:hAnsi="Comic Sans MS"/>
                <w:sz w:val="20"/>
                <w:szCs w:val="20"/>
              </w:rPr>
            </w:pPr>
            <w:r w:rsidRPr="00335A3A">
              <w:rPr>
                <w:rFonts w:ascii="Comic Sans MS" w:hAnsi="Comic Sans MS"/>
                <w:sz w:val="20"/>
                <w:szCs w:val="20"/>
              </w:rPr>
              <w:lastRenderedPageBreak/>
              <w:t xml:space="preserve">All classes have two hour timetabled PE sessions along with the timetabled Daily mile sessions during curriculum time and be able to access lunch time and after school clubs. </w:t>
            </w:r>
          </w:p>
          <w:p w14:paraId="537FB4C6" w14:textId="77777777" w:rsidR="00335A3A" w:rsidRPr="00335A3A" w:rsidRDefault="00335A3A" w:rsidP="00335A3A">
            <w:pPr>
              <w:pStyle w:val="TableParagraph"/>
              <w:jc w:val="both"/>
              <w:rPr>
                <w:rFonts w:ascii="Comic Sans MS" w:hAnsi="Comic Sans MS"/>
                <w:sz w:val="20"/>
                <w:szCs w:val="20"/>
              </w:rPr>
            </w:pPr>
          </w:p>
          <w:p w14:paraId="6546E951" w14:textId="77777777" w:rsidR="00335A3A" w:rsidRPr="00335A3A" w:rsidRDefault="00335A3A" w:rsidP="00335A3A">
            <w:pPr>
              <w:pStyle w:val="TableParagraph"/>
              <w:jc w:val="both"/>
              <w:rPr>
                <w:rFonts w:ascii="Comic Sans MS" w:hAnsi="Comic Sans MS"/>
                <w:sz w:val="20"/>
                <w:szCs w:val="20"/>
              </w:rPr>
            </w:pPr>
          </w:p>
          <w:p w14:paraId="626D0E34" w14:textId="2F1898F1" w:rsidR="00335A3A" w:rsidRPr="00335A3A" w:rsidRDefault="00335A3A" w:rsidP="00A62138">
            <w:pPr>
              <w:pStyle w:val="TableParagraph"/>
              <w:ind w:left="0"/>
              <w:jc w:val="both"/>
              <w:rPr>
                <w:rFonts w:ascii="Comic Sans MS" w:hAnsi="Comic Sans MS"/>
                <w:sz w:val="20"/>
                <w:szCs w:val="20"/>
              </w:rPr>
            </w:pPr>
            <w:r w:rsidRPr="00335A3A">
              <w:rPr>
                <w:rFonts w:ascii="Comic Sans MS" w:hAnsi="Comic Sans MS"/>
                <w:sz w:val="20"/>
                <w:szCs w:val="20"/>
              </w:rPr>
              <w:t xml:space="preserve">Ensure all children participate within school curriculum PE lessons. Each class within school are provided with </w:t>
            </w:r>
            <w:r>
              <w:rPr>
                <w:rFonts w:ascii="Comic Sans MS" w:hAnsi="Comic Sans MS"/>
                <w:sz w:val="20"/>
                <w:szCs w:val="20"/>
              </w:rPr>
              <w:t xml:space="preserve">6 </w:t>
            </w:r>
            <w:r w:rsidRPr="00335A3A">
              <w:rPr>
                <w:rFonts w:ascii="Comic Sans MS" w:hAnsi="Comic Sans MS"/>
                <w:sz w:val="20"/>
                <w:szCs w:val="20"/>
              </w:rPr>
              <w:t xml:space="preserve">extra </w:t>
            </w:r>
            <w:r>
              <w:rPr>
                <w:rFonts w:ascii="Comic Sans MS" w:hAnsi="Comic Sans MS"/>
                <w:sz w:val="20"/>
                <w:szCs w:val="20"/>
              </w:rPr>
              <w:t xml:space="preserve">PE </w:t>
            </w:r>
            <w:r w:rsidRPr="00335A3A">
              <w:rPr>
                <w:rFonts w:ascii="Comic Sans MS" w:hAnsi="Comic Sans MS"/>
                <w:sz w:val="20"/>
                <w:szCs w:val="20"/>
              </w:rPr>
              <w:t>kit</w:t>
            </w:r>
            <w:r>
              <w:rPr>
                <w:rFonts w:ascii="Comic Sans MS" w:hAnsi="Comic Sans MS"/>
                <w:sz w:val="20"/>
                <w:szCs w:val="20"/>
              </w:rPr>
              <w:t>s</w:t>
            </w:r>
            <w:r w:rsidRPr="00335A3A">
              <w:rPr>
                <w:rFonts w:ascii="Comic Sans MS" w:hAnsi="Comic Sans MS"/>
                <w:sz w:val="20"/>
                <w:szCs w:val="20"/>
              </w:rPr>
              <w:t xml:space="preserve"> so that all the children can participate.</w:t>
            </w:r>
          </w:p>
          <w:p w14:paraId="39884BFD" w14:textId="77777777" w:rsidR="00A62138" w:rsidRDefault="00A62138" w:rsidP="00335A3A">
            <w:pPr>
              <w:pStyle w:val="TableParagraph"/>
              <w:ind w:left="0"/>
              <w:jc w:val="both"/>
              <w:rPr>
                <w:rFonts w:ascii="Comic Sans MS" w:hAnsi="Comic Sans MS"/>
                <w:sz w:val="20"/>
                <w:szCs w:val="20"/>
              </w:rPr>
            </w:pPr>
          </w:p>
          <w:p w14:paraId="3CD7F604" w14:textId="77777777" w:rsidR="00A62138" w:rsidRDefault="00A62138" w:rsidP="00335A3A">
            <w:pPr>
              <w:pStyle w:val="TableParagraph"/>
              <w:ind w:left="0"/>
              <w:jc w:val="both"/>
              <w:rPr>
                <w:rFonts w:ascii="Comic Sans MS" w:hAnsi="Comic Sans MS"/>
                <w:sz w:val="20"/>
                <w:szCs w:val="20"/>
              </w:rPr>
            </w:pPr>
          </w:p>
          <w:p w14:paraId="5426561F" w14:textId="678CB786" w:rsidR="000E0A50" w:rsidRDefault="00335A3A" w:rsidP="00335A3A">
            <w:pPr>
              <w:pStyle w:val="TableParagraph"/>
              <w:ind w:left="0"/>
              <w:jc w:val="both"/>
              <w:rPr>
                <w:rFonts w:ascii="Comic Sans MS" w:hAnsi="Comic Sans MS"/>
                <w:sz w:val="20"/>
                <w:szCs w:val="20"/>
              </w:rPr>
            </w:pPr>
            <w:r w:rsidRPr="00335A3A">
              <w:rPr>
                <w:rFonts w:ascii="Comic Sans MS" w:hAnsi="Comic Sans MS"/>
                <w:sz w:val="20"/>
                <w:szCs w:val="20"/>
              </w:rPr>
              <w:t>Teachers will provide extra-curricular</w:t>
            </w:r>
            <w:r w:rsidR="008B7584">
              <w:rPr>
                <w:rFonts w:ascii="Comic Sans MS" w:hAnsi="Comic Sans MS"/>
                <w:sz w:val="20"/>
                <w:szCs w:val="20"/>
              </w:rPr>
              <w:t xml:space="preserve"> sports before and after school.</w:t>
            </w:r>
          </w:p>
          <w:p w14:paraId="5DC2CF4F" w14:textId="77777777" w:rsidR="00335A3A" w:rsidRDefault="00335A3A" w:rsidP="00335A3A">
            <w:pPr>
              <w:pStyle w:val="TableParagraph"/>
              <w:ind w:left="0"/>
              <w:jc w:val="both"/>
              <w:rPr>
                <w:rFonts w:ascii="Comic Sans MS" w:hAnsi="Comic Sans MS"/>
                <w:sz w:val="20"/>
                <w:szCs w:val="20"/>
              </w:rPr>
            </w:pPr>
          </w:p>
          <w:p w14:paraId="06EE9426" w14:textId="77777777" w:rsidR="00335A3A" w:rsidRDefault="00335A3A" w:rsidP="00335A3A">
            <w:pPr>
              <w:pStyle w:val="TableParagraph"/>
              <w:ind w:left="0"/>
              <w:jc w:val="both"/>
              <w:rPr>
                <w:rFonts w:ascii="Comic Sans MS" w:hAnsi="Comic Sans MS"/>
                <w:sz w:val="20"/>
                <w:szCs w:val="20"/>
              </w:rPr>
            </w:pPr>
          </w:p>
          <w:p w14:paraId="09B61727" w14:textId="77777777" w:rsidR="00335A3A" w:rsidRDefault="00335A3A" w:rsidP="00335A3A">
            <w:pPr>
              <w:pStyle w:val="TableParagraph"/>
              <w:ind w:left="0"/>
              <w:jc w:val="both"/>
              <w:rPr>
                <w:rFonts w:ascii="Comic Sans MS" w:hAnsi="Comic Sans MS"/>
                <w:sz w:val="20"/>
                <w:szCs w:val="20"/>
              </w:rPr>
            </w:pPr>
          </w:p>
          <w:p w14:paraId="29A2E020" w14:textId="77777777" w:rsidR="00335A3A" w:rsidRDefault="00335A3A" w:rsidP="00335A3A">
            <w:pPr>
              <w:pStyle w:val="TableParagraph"/>
              <w:ind w:left="0"/>
              <w:jc w:val="both"/>
              <w:rPr>
                <w:rFonts w:ascii="Comic Sans MS" w:hAnsi="Comic Sans MS"/>
                <w:sz w:val="20"/>
                <w:szCs w:val="20"/>
              </w:rPr>
            </w:pPr>
          </w:p>
          <w:p w14:paraId="20B84696" w14:textId="77777777" w:rsidR="008B7584" w:rsidRDefault="008B7584" w:rsidP="00335A3A">
            <w:pPr>
              <w:pStyle w:val="TableParagraph"/>
              <w:ind w:left="0"/>
              <w:jc w:val="both"/>
              <w:rPr>
                <w:rFonts w:ascii="Comic Sans MS" w:hAnsi="Comic Sans MS"/>
                <w:sz w:val="20"/>
                <w:szCs w:val="20"/>
              </w:rPr>
            </w:pPr>
          </w:p>
          <w:p w14:paraId="5878A27D" w14:textId="77777777" w:rsidR="008B7584" w:rsidRDefault="008B7584" w:rsidP="00335A3A">
            <w:pPr>
              <w:pStyle w:val="TableParagraph"/>
              <w:ind w:left="0"/>
              <w:jc w:val="both"/>
              <w:rPr>
                <w:rFonts w:ascii="Comic Sans MS" w:hAnsi="Comic Sans MS"/>
                <w:sz w:val="20"/>
                <w:szCs w:val="20"/>
              </w:rPr>
            </w:pPr>
          </w:p>
          <w:p w14:paraId="26FE7685" w14:textId="77777777" w:rsidR="008B7584" w:rsidRDefault="008B7584" w:rsidP="00335A3A">
            <w:pPr>
              <w:pStyle w:val="TableParagraph"/>
              <w:ind w:left="0"/>
              <w:jc w:val="both"/>
              <w:rPr>
                <w:rFonts w:ascii="Comic Sans MS" w:hAnsi="Comic Sans MS"/>
                <w:sz w:val="20"/>
                <w:szCs w:val="20"/>
              </w:rPr>
            </w:pPr>
          </w:p>
          <w:p w14:paraId="0B158F61" w14:textId="77777777" w:rsidR="008B7584" w:rsidRDefault="008B7584" w:rsidP="00335A3A">
            <w:pPr>
              <w:pStyle w:val="TableParagraph"/>
              <w:ind w:left="0"/>
              <w:jc w:val="both"/>
              <w:rPr>
                <w:rFonts w:ascii="Comic Sans MS" w:hAnsi="Comic Sans MS"/>
                <w:sz w:val="20"/>
                <w:szCs w:val="20"/>
              </w:rPr>
            </w:pPr>
          </w:p>
          <w:p w14:paraId="552A4584" w14:textId="77777777" w:rsidR="008B7584" w:rsidRDefault="008B7584" w:rsidP="00335A3A">
            <w:pPr>
              <w:pStyle w:val="TableParagraph"/>
              <w:ind w:left="0"/>
              <w:jc w:val="both"/>
              <w:rPr>
                <w:rFonts w:ascii="Comic Sans MS" w:hAnsi="Comic Sans MS"/>
                <w:sz w:val="20"/>
                <w:szCs w:val="20"/>
              </w:rPr>
            </w:pPr>
          </w:p>
          <w:p w14:paraId="51B9CB85" w14:textId="77777777" w:rsidR="008B7584" w:rsidRDefault="008B7584" w:rsidP="00335A3A">
            <w:pPr>
              <w:pStyle w:val="TableParagraph"/>
              <w:ind w:left="0"/>
              <w:jc w:val="both"/>
              <w:rPr>
                <w:rFonts w:ascii="Comic Sans MS" w:hAnsi="Comic Sans MS"/>
                <w:sz w:val="20"/>
                <w:szCs w:val="20"/>
              </w:rPr>
            </w:pPr>
          </w:p>
          <w:p w14:paraId="62DF9518" w14:textId="77777777" w:rsidR="00335A3A" w:rsidRDefault="00335A3A" w:rsidP="00335A3A">
            <w:pPr>
              <w:pStyle w:val="TableParagraph"/>
              <w:ind w:left="0"/>
              <w:jc w:val="both"/>
              <w:rPr>
                <w:rFonts w:ascii="Comic Sans MS" w:hAnsi="Comic Sans MS"/>
                <w:sz w:val="20"/>
                <w:szCs w:val="20"/>
              </w:rPr>
            </w:pPr>
            <w:r w:rsidRPr="00335A3A">
              <w:rPr>
                <w:rFonts w:ascii="Comic Sans MS" w:hAnsi="Comic Sans MS"/>
                <w:sz w:val="20"/>
                <w:szCs w:val="20"/>
              </w:rPr>
              <w:t>Ensure the promotion of the Health for Schools Initiatives and try to achieve an award once again.</w:t>
            </w:r>
          </w:p>
          <w:p w14:paraId="3667A2FE" w14:textId="77777777" w:rsidR="00335A3A" w:rsidRDefault="00335A3A" w:rsidP="00335A3A">
            <w:pPr>
              <w:pStyle w:val="TableParagraph"/>
              <w:ind w:left="0"/>
              <w:jc w:val="both"/>
              <w:rPr>
                <w:rFonts w:ascii="Comic Sans MS" w:hAnsi="Comic Sans MS"/>
                <w:sz w:val="20"/>
                <w:szCs w:val="20"/>
              </w:rPr>
            </w:pPr>
          </w:p>
          <w:p w14:paraId="188AED2F" w14:textId="77777777" w:rsidR="008B7584" w:rsidRDefault="008B7584" w:rsidP="00335A3A">
            <w:pPr>
              <w:pStyle w:val="TableParagraph"/>
              <w:ind w:left="0"/>
              <w:jc w:val="both"/>
              <w:rPr>
                <w:rFonts w:ascii="Comic Sans MS" w:hAnsi="Comic Sans MS"/>
                <w:sz w:val="20"/>
                <w:szCs w:val="20"/>
              </w:rPr>
            </w:pPr>
          </w:p>
          <w:p w14:paraId="55746E1F" w14:textId="77777777" w:rsidR="00B40420" w:rsidRDefault="00B40420" w:rsidP="00335A3A">
            <w:pPr>
              <w:pStyle w:val="TableParagraph"/>
              <w:ind w:left="0"/>
              <w:jc w:val="both"/>
              <w:rPr>
                <w:rFonts w:ascii="Comic Sans MS" w:hAnsi="Comic Sans MS"/>
                <w:sz w:val="20"/>
                <w:szCs w:val="20"/>
              </w:rPr>
            </w:pPr>
          </w:p>
          <w:p w14:paraId="6EB190F9" w14:textId="77777777" w:rsidR="00B40420" w:rsidRDefault="00B40420" w:rsidP="00335A3A">
            <w:pPr>
              <w:pStyle w:val="TableParagraph"/>
              <w:ind w:left="0"/>
              <w:jc w:val="both"/>
              <w:rPr>
                <w:rFonts w:ascii="Comic Sans MS" w:hAnsi="Comic Sans MS"/>
                <w:sz w:val="20"/>
                <w:szCs w:val="20"/>
              </w:rPr>
            </w:pPr>
          </w:p>
          <w:p w14:paraId="2D138802" w14:textId="77777777" w:rsidR="00B40420" w:rsidRDefault="00B40420" w:rsidP="00335A3A">
            <w:pPr>
              <w:pStyle w:val="TableParagraph"/>
              <w:ind w:left="0"/>
              <w:jc w:val="both"/>
              <w:rPr>
                <w:rFonts w:ascii="Comic Sans MS" w:hAnsi="Comic Sans MS"/>
                <w:sz w:val="20"/>
                <w:szCs w:val="20"/>
              </w:rPr>
            </w:pPr>
          </w:p>
          <w:p w14:paraId="3568543C" w14:textId="77777777" w:rsidR="0074356A" w:rsidRDefault="0074356A" w:rsidP="00335A3A">
            <w:pPr>
              <w:pStyle w:val="TableParagraph"/>
              <w:ind w:left="0"/>
              <w:jc w:val="both"/>
              <w:rPr>
                <w:rFonts w:ascii="Comic Sans MS" w:hAnsi="Comic Sans MS"/>
                <w:sz w:val="20"/>
                <w:szCs w:val="20"/>
              </w:rPr>
            </w:pPr>
          </w:p>
          <w:p w14:paraId="7E745FC1" w14:textId="77777777" w:rsidR="0074356A" w:rsidRDefault="0074356A" w:rsidP="00335A3A">
            <w:pPr>
              <w:pStyle w:val="TableParagraph"/>
              <w:ind w:left="0"/>
              <w:jc w:val="both"/>
              <w:rPr>
                <w:rFonts w:ascii="Comic Sans MS" w:hAnsi="Comic Sans MS"/>
                <w:sz w:val="20"/>
                <w:szCs w:val="20"/>
              </w:rPr>
            </w:pPr>
          </w:p>
          <w:p w14:paraId="518A66C6" w14:textId="77777777" w:rsidR="0074356A" w:rsidRDefault="0074356A" w:rsidP="00335A3A">
            <w:pPr>
              <w:pStyle w:val="TableParagraph"/>
              <w:ind w:left="0"/>
              <w:jc w:val="both"/>
              <w:rPr>
                <w:rFonts w:ascii="Comic Sans MS" w:hAnsi="Comic Sans MS"/>
                <w:sz w:val="20"/>
                <w:szCs w:val="20"/>
              </w:rPr>
            </w:pPr>
          </w:p>
          <w:p w14:paraId="459596EA" w14:textId="77777777" w:rsidR="0074356A" w:rsidRDefault="0074356A" w:rsidP="00335A3A">
            <w:pPr>
              <w:pStyle w:val="TableParagraph"/>
              <w:ind w:left="0"/>
              <w:jc w:val="both"/>
              <w:rPr>
                <w:rFonts w:ascii="Comic Sans MS" w:hAnsi="Comic Sans MS"/>
                <w:sz w:val="20"/>
                <w:szCs w:val="20"/>
              </w:rPr>
            </w:pPr>
          </w:p>
          <w:p w14:paraId="16CB78CF" w14:textId="77777777" w:rsidR="0074356A" w:rsidRDefault="0074356A" w:rsidP="00335A3A">
            <w:pPr>
              <w:pStyle w:val="TableParagraph"/>
              <w:ind w:left="0"/>
              <w:jc w:val="both"/>
              <w:rPr>
                <w:rFonts w:ascii="Comic Sans MS" w:hAnsi="Comic Sans MS"/>
                <w:sz w:val="20"/>
                <w:szCs w:val="20"/>
              </w:rPr>
            </w:pPr>
          </w:p>
          <w:p w14:paraId="15FB0D60" w14:textId="77777777" w:rsidR="00335A3A" w:rsidRDefault="00335A3A" w:rsidP="00335A3A">
            <w:pPr>
              <w:pStyle w:val="TableParagraph"/>
              <w:ind w:left="0"/>
              <w:jc w:val="both"/>
              <w:rPr>
                <w:rFonts w:ascii="Comic Sans MS" w:hAnsi="Comic Sans MS"/>
                <w:sz w:val="20"/>
                <w:szCs w:val="20"/>
              </w:rPr>
            </w:pPr>
            <w:r w:rsidRPr="00335A3A">
              <w:rPr>
                <w:rFonts w:ascii="Comic Sans MS" w:hAnsi="Comic Sans MS"/>
                <w:sz w:val="20"/>
                <w:szCs w:val="20"/>
              </w:rPr>
              <w:t>Update lunchtime PE equipment to encourage more challenge during physical activity during breaks and dinner.</w:t>
            </w:r>
          </w:p>
          <w:p w14:paraId="5B3CE108" w14:textId="77777777" w:rsidR="00335A3A" w:rsidRDefault="00335A3A" w:rsidP="00335A3A">
            <w:pPr>
              <w:pStyle w:val="TableParagraph"/>
              <w:ind w:left="0"/>
              <w:jc w:val="both"/>
              <w:rPr>
                <w:rFonts w:ascii="Comic Sans MS" w:hAnsi="Comic Sans MS"/>
                <w:sz w:val="20"/>
                <w:szCs w:val="20"/>
              </w:rPr>
            </w:pPr>
          </w:p>
          <w:p w14:paraId="4991E2D9" w14:textId="77777777" w:rsidR="00335A3A" w:rsidRDefault="00335A3A" w:rsidP="00335A3A">
            <w:pPr>
              <w:pStyle w:val="TableParagraph"/>
              <w:ind w:left="0"/>
              <w:jc w:val="both"/>
              <w:rPr>
                <w:rFonts w:ascii="Comic Sans MS" w:hAnsi="Comic Sans MS"/>
                <w:sz w:val="20"/>
                <w:szCs w:val="20"/>
              </w:rPr>
            </w:pPr>
          </w:p>
          <w:p w14:paraId="7CB86ABB" w14:textId="77777777" w:rsidR="00335A3A" w:rsidRDefault="00335A3A" w:rsidP="00335A3A">
            <w:pPr>
              <w:pStyle w:val="TableParagraph"/>
              <w:ind w:left="0"/>
              <w:jc w:val="both"/>
              <w:rPr>
                <w:rFonts w:ascii="Comic Sans MS" w:hAnsi="Comic Sans MS"/>
                <w:sz w:val="20"/>
                <w:szCs w:val="20"/>
              </w:rPr>
            </w:pPr>
          </w:p>
          <w:p w14:paraId="49E38836" w14:textId="77777777" w:rsidR="00335A3A" w:rsidRDefault="00335A3A" w:rsidP="00335A3A">
            <w:pPr>
              <w:pStyle w:val="TableParagraph"/>
              <w:ind w:left="0"/>
              <w:jc w:val="both"/>
              <w:rPr>
                <w:rFonts w:ascii="Comic Sans MS" w:hAnsi="Comic Sans MS"/>
                <w:sz w:val="20"/>
                <w:szCs w:val="20"/>
              </w:rPr>
            </w:pPr>
          </w:p>
          <w:p w14:paraId="38ED5842" w14:textId="77777777" w:rsidR="00335A3A" w:rsidRDefault="00335A3A" w:rsidP="00335A3A">
            <w:pPr>
              <w:pStyle w:val="TableParagraph"/>
              <w:ind w:left="0"/>
              <w:jc w:val="both"/>
              <w:rPr>
                <w:rFonts w:ascii="Comic Sans MS" w:hAnsi="Comic Sans MS"/>
                <w:sz w:val="20"/>
                <w:szCs w:val="20"/>
              </w:rPr>
            </w:pPr>
          </w:p>
          <w:p w14:paraId="4B75C2AF" w14:textId="77777777" w:rsidR="00B40420" w:rsidRDefault="00B40420" w:rsidP="00335A3A">
            <w:pPr>
              <w:pStyle w:val="TableParagraph"/>
              <w:ind w:left="0"/>
              <w:jc w:val="both"/>
              <w:rPr>
                <w:rFonts w:ascii="Comic Sans MS" w:hAnsi="Comic Sans MS"/>
                <w:sz w:val="20"/>
                <w:szCs w:val="20"/>
              </w:rPr>
            </w:pPr>
          </w:p>
          <w:p w14:paraId="7FBA8E62" w14:textId="77777777" w:rsidR="00B40420" w:rsidRDefault="00B40420" w:rsidP="00335A3A">
            <w:pPr>
              <w:pStyle w:val="TableParagraph"/>
              <w:ind w:left="0"/>
              <w:jc w:val="both"/>
              <w:rPr>
                <w:rFonts w:ascii="Comic Sans MS" w:hAnsi="Comic Sans MS"/>
                <w:sz w:val="20"/>
                <w:szCs w:val="20"/>
              </w:rPr>
            </w:pPr>
          </w:p>
          <w:p w14:paraId="0C359BC0" w14:textId="77777777" w:rsidR="00B40420" w:rsidRDefault="00B40420" w:rsidP="00335A3A">
            <w:pPr>
              <w:pStyle w:val="TableParagraph"/>
              <w:ind w:left="0"/>
              <w:jc w:val="both"/>
              <w:rPr>
                <w:rFonts w:ascii="Comic Sans MS" w:hAnsi="Comic Sans MS"/>
                <w:sz w:val="20"/>
                <w:szCs w:val="20"/>
              </w:rPr>
            </w:pPr>
          </w:p>
          <w:p w14:paraId="7FA4C6E0" w14:textId="77777777" w:rsidR="00B40420" w:rsidRDefault="00B40420" w:rsidP="00335A3A">
            <w:pPr>
              <w:pStyle w:val="TableParagraph"/>
              <w:ind w:left="0"/>
              <w:jc w:val="both"/>
              <w:rPr>
                <w:rFonts w:ascii="Comic Sans MS" w:hAnsi="Comic Sans MS"/>
                <w:sz w:val="20"/>
                <w:szCs w:val="20"/>
              </w:rPr>
            </w:pPr>
          </w:p>
          <w:p w14:paraId="6F6E6D11" w14:textId="77777777" w:rsidR="00B40420" w:rsidRDefault="00B40420" w:rsidP="00335A3A">
            <w:pPr>
              <w:pStyle w:val="TableParagraph"/>
              <w:ind w:left="0"/>
              <w:jc w:val="both"/>
              <w:rPr>
                <w:rFonts w:ascii="Comic Sans MS" w:hAnsi="Comic Sans MS"/>
                <w:sz w:val="20"/>
                <w:szCs w:val="20"/>
              </w:rPr>
            </w:pPr>
          </w:p>
          <w:p w14:paraId="7A5B2261" w14:textId="77777777" w:rsidR="00B40420" w:rsidRDefault="00B40420" w:rsidP="00335A3A">
            <w:pPr>
              <w:pStyle w:val="TableParagraph"/>
              <w:ind w:left="0"/>
              <w:jc w:val="both"/>
              <w:rPr>
                <w:rFonts w:ascii="Comic Sans MS" w:hAnsi="Comic Sans MS"/>
                <w:sz w:val="20"/>
                <w:szCs w:val="20"/>
              </w:rPr>
            </w:pPr>
          </w:p>
          <w:p w14:paraId="1542D129" w14:textId="77777777" w:rsidR="00B40420" w:rsidRDefault="00B40420" w:rsidP="00335A3A">
            <w:pPr>
              <w:pStyle w:val="TableParagraph"/>
              <w:ind w:left="0"/>
              <w:jc w:val="both"/>
              <w:rPr>
                <w:rFonts w:ascii="Comic Sans MS" w:hAnsi="Comic Sans MS"/>
                <w:sz w:val="20"/>
                <w:szCs w:val="20"/>
              </w:rPr>
            </w:pPr>
          </w:p>
          <w:p w14:paraId="7AC81C5F" w14:textId="77777777" w:rsidR="00335A3A" w:rsidRDefault="00335A3A" w:rsidP="00335A3A">
            <w:pPr>
              <w:pStyle w:val="TableParagraph"/>
              <w:ind w:left="0"/>
              <w:jc w:val="both"/>
              <w:rPr>
                <w:rFonts w:ascii="Comic Sans MS" w:hAnsi="Comic Sans MS"/>
                <w:sz w:val="20"/>
                <w:szCs w:val="20"/>
              </w:rPr>
            </w:pPr>
            <w:r w:rsidRPr="00335A3A">
              <w:rPr>
                <w:rFonts w:ascii="Comic Sans MS" w:hAnsi="Comic Sans MS"/>
                <w:sz w:val="20"/>
                <w:szCs w:val="20"/>
              </w:rPr>
              <w:t xml:space="preserve">We purchased a </w:t>
            </w:r>
            <w:proofErr w:type="spellStart"/>
            <w:r w:rsidRPr="00335A3A">
              <w:rPr>
                <w:rFonts w:ascii="Comic Sans MS" w:hAnsi="Comic Sans MS"/>
                <w:sz w:val="20"/>
                <w:szCs w:val="20"/>
              </w:rPr>
              <w:t>colour</w:t>
            </w:r>
            <w:proofErr w:type="spellEnd"/>
            <w:r w:rsidRPr="00335A3A">
              <w:rPr>
                <w:rFonts w:ascii="Comic Sans MS" w:hAnsi="Comic Sans MS"/>
                <w:sz w:val="20"/>
                <w:szCs w:val="20"/>
              </w:rPr>
              <w:t xml:space="preserve"> run event to promote healthiness and happiness by bringing the whole school community together to participate in the run.</w:t>
            </w:r>
          </w:p>
          <w:p w14:paraId="69F5645E" w14:textId="77777777" w:rsidR="009B462B" w:rsidRDefault="009B462B" w:rsidP="00335A3A">
            <w:pPr>
              <w:pStyle w:val="TableParagraph"/>
              <w:ind w:left="0"/>
              <w:jc w:val="both"/>
              <w:rPr>
                <w:rFonts w:ascii="Comic Sans MS" w:hAnsi="Comic Sans MS"/>
                <w:sz w:val="20"/>
                <w:szCs w:val="20"/>
              </w:rPr>
            </w:pPr>
          </w:p>
          <w:p w14:paraId="06184DBB" w14:textId="77777777" w:rsidR="009B462B" w:rsidRDefault="009B462B" w:rsidP="00335A3A">
            <w:pPr>
              <w:pStyle w:val="TableParagraph"/>
              <w:ind w:left="0"/>
              <w:jc w:val="both"/>
              <w:rPr>
                <w:rFonts w:ascii="Comic Sans MS" w:hAnsi="Comic Sans MS"/>
                <w:sz w:val="20"/>
                <w:szCs w:val="20"/>
              </w:rPr>
            </w:pPr>
          </w:p>
          <w:p w14:paraId="6D6AC1C4" w14:textId="77777777" w:rsidR="009B462B" w:rsidRDefault="009B462B" w:rsidP="00335A3A">
            <w:pPr>
              <w:pStyle w:val="TableParagraph"/>
              <w:ind w:left="0"/>
              <w:jc w:val="both"/>
              <w:rPr>
                <w:rFonts w:ascii="Comic Sans MS" w:hAnsi="Comic Sans MS"/>
                <w:sz w:val="20"/>
                <w:szCs w:val="20"/>
              </w:rPr>
            </w:pPr>
          </w:p>
          <w:p w14:paraId="33987D4E" w14:textId="77777777" w:rsidR="009B462B" w:rsidRDefault="009B462B" w:rsidP="00335A3A">
            <w:pPr>
              <w:pStyle w:val="TableParagraph"/>
              <w:ind w:left="0"/>
              <w:jc w:val="both"/>
              <w:rPr>
                <w:rFonts w:ascii="Comic Sans MS" w:hAnsi="Comic Sans MS"/>
                <w:sz w:val="20"/>
                <w:szCs w:val="20"/>
              </w:rPr>
            </w:pPr>
          </w:p>
          <w:p w14:paraId="7C0BF1F9" w14:textId="77777777" w:rsidR="009B462B" w:rsidRDefault="009B462B" w:rsidP="00335A3A">
            <w:pPr>
              <w:pStyle w:val="TableParagraph"/>
              <w:ind w:left="0"/>
              <w:jc w:val="both"/>
              <w:rPr>
                <w:rFonts w:ascii="Comic Sans MS" w:hAnsi="Comic Sans MS"/>
                <w:sz w:val="20"/>
                <w:szCs w:val="20"/>
              </w:rPr>
            </w:pPr>
          </w:p>
          <w:p w14:paraId="34C51320" w14:textId="5D6B14AA" w:rsidR="009B462B" w:rsidRPr="00335A3A" w:rsidRDefault="009B462B" w:rsidP="00335A3A">
            <w:pPr>
              <w:pStyle w:val="TableParagraph"/>
              <w:ind w:left="0"/>
              <w:jc w:val="both"/>
              <w:rPr>
                <w:rFonts w:ascii="Comic Sans MS" w:hAnsi="Comic Sans MS"/>
                <w:sz w:val="20"/>
                <w:szCs w:val="20"/>
              </w:rPr>
            </w:pPr>
            <w:r w:rsidRPr="009B462B">
              <w:rPr>
                <w:rFonts w:ascii="Comic Sans MS" w:hAnsi="Comic Sans MS"/>
                <w:sz w:val="20"/>
                <w:szCs w:val="20"/>
              </w:rPr>
              <w:t>To purchase scoot fit days for children within KS 1 and KS2This will support children with their physical, fine and gross motor skills.</w:t>
            </w:r>
          </w:p>
        </w:tc>
        <w:tc>
          <w:tcPr>
            <w:tcW w:w="1616" w:type="dxa"/>
          </w:tcPr>
          <w:p w14:paraId="7291D36F" w14:textId="77777777" w:rsidR="000E0A50" w:rsidRDefault="00335A3A" w:rsidP="00F055FB">
            <w:pPr>
              <w:pStyle w:val="TableParagraph"/>
              <w:spacing w:before="160"/>
              <w:ind w:left="0"/>
              <w:jc w:val="both"/>
              <w:rPr>
                <w:rFonts w:ascii="Comic Sans MS" w:hAnsi="Comic Sans MS"/>
                <w:sz w:val="20"/>
                <w:szCs w:val="20"/>
              </w:rPr>
            </w:pPr>
            <w:r w:rsidRPr="00AB0BF4">
              <w:rPr>
                <w:rFonts w:ascii="Comic Sans MS" w:hAnsi="Comic Sans MS"/>
                <w:sz w:val="20"/>
                <w:szCs w:val="20"/>
                <w:highlight w:val="yellow"/>
              </w:rPr>
              <w:lastRenderedPageBreak/>
              <w:t>£1,500</w:t>
            </w:r>
          </w:p>
          <w:p w14:paraId="5F692CC1" w14:textId="77777777" w:rsidR="00335A3A" w:rsidRDefault="00335A3A" w:rsidP="00335A3A">
            <w:pPr>
              <w:pStyle w:val="TableParagraph"/>
              <w:spacing w:before="160"/>
              <w:ind w:left="34"/>
              <w:jc w:val="both"/>
              <w:rPr>
                <w:rFonts w:ascii="Comic Sans MS" w:hAnsi="Comic Sans MS"/>
                <w:sz w:val="20"/>
                <w:szCs w:val="20"/>
              </w:rPr>
            </w:pPr>
          </w:p>
          <w:p w14:paraId="60E6C373" w14:textId="77777777" w:rsidR="00335A3A" w:rsidRDefault="00335A3A" w:rsidP="00335A3A">
            <w:pPr>
              <w:pStyle w:val="TableParagraph"/>
              <w:spacing w:before="160"/>
              <w:ind w:left="34"/>
              <w:jc w:val="both"/>
              <w:rPr>
                <w:rFonts w:ascii="Comic Sans MS" w:hAnsi="Comic Sans MS"/>
                <w:sz w:val="20"/>
                <w:szCs w:val="20"/>
              </w:rPr>
            </w:pPr>
          </w:p>
          <w:p w14:paraId="0FE4FCBB" w14:textId="77777777" w:rsidR="00335A3A" w:rsidRDefault="00335A3A" w:rsidP="00335A3A">
            <w:pPr>
              <w:pStyle w:val="TableParagraph"/>
              <w:spacing w:before="160"/>
              <w:ind w:left="34"/>
              <w:jc w:val="both"/>
              <w:rPr>
                <w:rFonts w:ascii="Comic Sans MS" w:hAnsi="Comic Sans MS"/>
                <w:sz w:val="20"/>
                <w:szCs w:val="20"/>
              </w:rPr>
            </w:pPr>
          </w:p>
          <w:p w14:paraId="1047E96D" w14:textId="55FF2A4A" w:rsidR="00335A3A" w:rsidRDefault="00AB0BF4" w:rsidP="00A62138">
            <w:pPr>
              <w:pStyle w:val="TableParagraph"/>
              <w:spacing w:before="160"/>
              <w:ind w:left="0"/>
              <w:jc w:val="both"/>
              <w:rPr>
                <w:rFonts w:ascii="Comic Sans MS" w:hAnsi="Comic Sans MS"/>
                <w:sz w:val="20"/>
                <w:szCs w:val="20"/>
              </w:rPr>
            </w:pPr>
            <w:r w:rsidRPr="00AB0BF4">
              <w:rPr>
                <w:rFonts w:ascii="Comic Sans MS" w:hAnsi="Comic Sans MS"/>
                <w:sz w:val="20"/>
                <w:szCs w:val="20"/>
                <w:highlight w:val="yellow"/>
              </w:rPr>
              <w:t>£384.00</w:t>
            </w:r>
          </w:p>
          <w:p w14:paraId="31D2A648" w14:textId="77777777" w:rsidR="00335A3A" w:rsidRDefault="00335A3A" w:rsidP="00335A3A">
            <w:pPr>
              <w:pStyle w:val="TableParagraph"/>
              <w:spacing w:before="160"/>
              <w:ind w:left="34"/>
              <w:jc w:val="both"/>
              <w:rPr>
                <w:rFonts w:ascii="Comic Sans MS" w:hAnsi="Comic Sans MS"/>
                <w:sz w:val="20"/>
                <w:szCs w:val="20"/>
              </w:rPr>
            </w:pPr>
          </w:p>
          <w:p w14:paraId="7941EE05" w14:textId="77777777" w:rsidR="00335A3A" w:rsidRDefault="00335A3A" w:rsidP="00335A3A">
            <w:pPr>
              <w:pStyle w:val="TableParagraph"/>
              <w:spacing w:before="160"/>
              <w:ind w:left="34"/>
              <w:jc w:val="both"/>
              <w:rPr>
                <w:rFonts w:ascii="Comic Sans MS" w:hAnsi="Comic Sans MS"/>
                <w:sz w:val="20"/>
                <w:szCs w:val="20"/>
              </w:rPr>
            </w:pPr>
          </w:p>
          <w:p w14:paraId="71553C29" w14:textId="77777777" w:rsidR="00335A3A" w:rsidRDefault="00335A3A" w:rsidP="00335A3A">
            <w:pPr>
              <w:pStyle w:val="TableParagraph"/>
              <w:spacing w:before="160"/>
              <w:ind w:left="34"/>
              <w:jc w:val="both"/>
              <w:rPr>
                <w:rFonts w:ascii="Comic Sans MS" w:hAnsi="Comic Sans MS"/>
                <w:sz w:val="20"/>
                <w:szCs w:val="20"/>
              </w:rPr>
            </w:pPr>
          </w:p>
          <w:p w14:paraId="6DF1E4F5" w14:textId="77777777" w:rsidR="00335A3A" w:rsidRDefault="00335A3A" w:rsidP="00335A3A">
            <w:pPr>
              <w:pStyle w:val="TableParagraph"/>
              <w:spacing w:before="160"/>
              <w:ind w:left="34"/>
              <w:jc w:val="both"/>
              <w:rPr>
                <w:rFonts w:ascii="Comic Sans MS" w:hAnsi="Comic Sans MS"/>
                <w:sz w:val="20"/>
                <w:szCs w:val="20"/>
              </w:rPr>
            </w:pPr>
          </w:p>
          <w:p w14:paraId="73E972C7" w14:textId="77777777" w:rsidR="00335A3A" w:rsidRDefault="00335A3A" w:rsidP="00335A3A">
            <w:pPr>
              <w:pStyle w:val="TableParagraph"/>
              <w:spacing w:before="160"/>
              <w:ind w:left="34"/>
              <w:jc w:val="both"/>
              <w:rPr>
                <w:rFonts w:ascii="Comic Sans MS" w:hAnsi="Comic Sans MS"/>
                <w:sz w:val="20"/>
                <w:szCs w:val="20"/>
              </w:rPr>
            </w:pPr>
          </w:p>
          <w:p w14:paraId="5DE52C29" w14:textId="77777777" w:rsidR="00335A3A" w:rsidRDefault="00335A3A" w:rsidP="00335A3A">
            <w:pPr>
              <w:pStyle w:val="TableParagraph"/>
              <w:spacing w:before="160"/>
              <w:ind w:left="34"/>
              <w:jc w:val="both"/>
              <w:rPr>
                <w:rFonts w:ascii="Comic Sans MS" w:hAnsi="Comic Sans MS"/>
                <w:sz w:val="20"/>
                <w:szCs w:val="20"/>
              </w:rPr>
            </w:pPr>
          </w:p>
          <w:p w14:paraId="3BDC0214" w14:textId="77777777" w:rsidR="00335A3A" w:rsidRDefault="00335A3A" w:rsidP="00335A3A">
            <w:pPr>
              <w:pStyle w:val="TableParagraph"/>
              <w:spacing w:before="160"/>
              <w:ind w:left="34"/>
              <w:jc w:val="both"/>
              <w:rPr>
                <w:rFonts w:ascii="Comic Sans MS" w:hAnsi="Comic Sans MS"/>
                <w:sz w:val="20"/>
                <w:szCs w:val="20"/>
              </w:rPr>
            </w:pPr>
          </w:p>
          <w:p w14:paraId="0248834D" w14:textId="77777777" w:rsidR="00335A3A" w:rsidRDefault="00335A3A" w:rsidP="00335A3A">
            <w:pPr>
              <w:pStyle w:val="TableParagraph"/>
              <w:spacing w:before="160"/>
              <w:ind w:left="34"/>
              <w:jc w:val="both"/>
              <w:rPr>
                <w:rFonts w:ascii="Comic Sans MS" w:hAnsi="Comic Sans MS"/>
                <w:sz w:val="20"/>
                <w:szCs w:val="20"/>
              </w:rPr>
            </w:pPr>
          </w:p>
          <w:p w14:paraId="32E1BFC5" w14:textId="77777777" w:rsidR="00335A3A" w:rsidRDefault="00335A3A" w:rsidP="00335A3A">
            <w:pPr>
              <w:pStyle w:val="TableParagraph"/>
              <w:spacing w:before="160"/>
              <w:ind w:left="34"/>
              <w:jc w:val="both"/>
              <w:rPr>
                <w:rFonts w:ascii="Comic Sans MS" w:hAnsi="Comic Sans MS"/>
                <w:sz w:val="20"/>
                <w:szCs w:val="20"/>
              </w:rPr>
            </w:pPr>
          </w:p>
          <w:p w14:paraId="6A579EEC" w14:textId="77777777" w:rsidR="00AB0BF4" w:rsidRDefault="00AB0BF4" w:rsidP="00335A3A">
            <w:pPr>
              <w:pStyle w:val="TableParagraph"/>
              <w:spacing w:before="160"/>
              <w:ind w:left="0"/>
              <w:jc w:val="both"/>
              <w:rPr>
                <w:rFonts w:ascii="Comic Sans MS" w:hAnsi="Comic Sans MS"/>
                <w:sz w:val="20"/>
                <w:szCs w:val="20"/>
              </w:rPr>
            </w:pPr>
          </w:p>
          <w:p w14:paraId="5FC17CBD" w14:textId="77777777" w:rsidR="008B7584" w:rsidRDefault="008B7584" w:rsidP="00335A3A">
            <w:pPr>
              <w:pStyle w:val="TableParagraph"/>
              <w:spacing w:before="160"/>
              <w:ind w:left="0"/>
              <w:jc w:val="both"/>
              <w:rPr>
                <w:rFonts w:ascii="Comic Sans MS" w:hAnsi="Comic Sans MS"/>
                <w:sz w:val="20"/>
                <w:szCs w:val="20"/>
                <w:highlight w:val="yellow"/>
              </w:rPr>
            </w:pPr>
          </w:p>
          <w:p w14:paraId="1CDB4D2F" w14:textId="77777777" w:rsidR="008B7584" w:rsidRDefault="008B7584" w:rsidP="00335A3A">
            <w:pPr>
              <w:pStyle w:val="TableParagraph"/>
              <w:spacing w:before="160"/>
              <w:ind w:left="0"/>
              <w:jc w:val="both"/>
              <w:rPr>
                <w:rFonts w:ascii="Comic Sans MS" w:hAnsi="Comic Sans MS"/>
                <w:sz w:val="20"/>
                <w:szCs w:val="20"/>
                <w:highlight w:val="yellow"/>
              </w:rPr>
            </w:pPr>
          </w:p>
          <w:p w14:paraId="242CB47B" w14:textId="77777777" w:rsidR="008B7584" w:rsidRDefault="008B7584" w:rsidP="00335A3A">
            <w:pPr>
              <w:pStyle w:val="TableParagraph"/>
              <w:spacing w:before="160"/>
              <w:ind w:left="0"/>
              <w:jc w:val="both"/>
              <w:rPr>
                <w:rFonts w:ascii="Comic Sans MS" w:hAnsi="Comic Sans MS"/>
                <w:sz w:val="20"/>
                <w:szCs w:val="20"/>
                <w:highlight w:val="yellow"/>
              </w:rPr>
            </w:pPr>
          </w:p>
          <w:p w14:paraId="652D5E63" w14:textId="77777777" w:rsidR="008B7584" w:rsidRDefault="008B7584" w:rsidP="00335A3A">
            <w:pPr>
              <w:pStyle w:val="TableParagraph"/>
              <w:spacing w:before="160"/>
              <w:ind w:left="0"/>
              <w:jc w:val="both"/>
              <w:rPr>
                <w:rFonts w:ascii="Comic Sans MS" w:hAnsi="Comic Sans MS"/>
                <w:sz w:val="20"/>
                <w:szCs w:val="20"/>
                <w:highlight w:val="yellow"/>
              </w:rPr>
            </w:pPr>
          </w:p>
          <w:p w14:paraId="1D4525BE" w14:textId="77777777" w:rsidR="0074356A" w:rsidRDefault="0074356A" w:rsidP="00335A3A">
            <w:pPr>
              <w:pStyle w:val="TableParagraph"/>
              <w:spacing w:before="160"/>
              <w:ind w:left="0"/>
              <w:jc w:val="both"/>
              <w:rPr>
                <w:rFonts w:ascii="Comic Sans MS" w:hAnsi="Comic Sans MS"/>
                <w:sz w:val="20"/>
                <w:szCs w:val="20"/>
                <w:highlight w:val="yellow"/>
              </w:rPr>
            </w:pPr>
          </w:p>
          <w:p w14:paraId="00C5BA5A" w14:textId="77777777" w:rsidR="0074356A" w:rsidRDefault="0074356A" w:rsidP="00335A3A">
            <w:pPr>
              <w:pStyle w:val="TableParagraph"/>
              <w:spacing w:before="160"/>
              <w:ind w:left="0"/>
              <w:jc w:val="both"/>
              <w:rPr>
                <w:rFonts w:ascii="Comic Sans MS" w:hAnsi="Comic Sans MS"/>
                <w:sz w:val="20"/>
                <w:szCs w:val="20"/>
                <w:highlight w:val="yellow"/>
              </w:rPr>
            </w:pPr>
          </w:p>
          <w:p w14:paraId="3C8AB762" w14:textId="77777777" w:rsidR="0074356A" w:rsidRDefault="0074356A" w:rsidP="00335A3A">
            <w:pPr>
              <w:pStyle w:val="TableParagraph"/>
              <w:spacing w:before="160"/>
              <w:ind w:left="0"/>
              <w:jc w:val="both"/>
              <w:rPr>
                <w:rFonts w:ascii="Comic Sans MS" w:hAnsi="Comic Sans MS"/>
                <w:sz w:val="20"/>
                <w:szCs w:val="20"/>
                <w:highlight w:val="yellow"/>
              </w:rPr>
            </w:pPr>
          </w:p>
          <w:p w14:paraId="30A9F648" w14:textId="77777777" w:rsidR="0074356A" w:rsidRDefault="0074356A" w:rsidP="00335A3A">
            <w:pPr>
              <w:pStyle w:val="TableParagraph"/>
              <w:spacing w:before="160"/>
              <w:ind w:left="0"/>
              <w:jc w:val="both"/>
              <w:rPr>
                <w:rFonts w:ascii="Comic Sans MS" w:hAnsi="Comic Sans MS"/>
                <w:sz w:val="20"/>
                <w:szCs w:val="20"/>
                <w:highlight w:val="yellow"/>
              </w:rPr>
            </w:pPr>
          </w:p>
          <w:p w14:paraId="0359F8A2" w14:textId="77777777" w:rsidR="0074356A" w:rsidRDefault="0074356A" w:rsidP="00335A3A">
            <w:pPr>
              <w:pStyle w:val="TableParagraph"/>
              <w:spacing w:before="160"/>
              <w:ind w:left="0"/>
              <w:jc w:val="both"/>
              <w:rPr>
                <w:rFonts w:ascii="Comic Sans MS" w:hAnsi="Comic Sans MS"/>
                <w:sz w:val="20"/>
                <w:szCs w:val="20"/>
                <w:highlight w:val="yellow"/>
              </w:rPr>
            </w:pPr>
          </w:p>
          <w:p w14:paraId="262AB333" w14:textId="5247A829" w:rsidR="00335A3A" w:rsidRDefault="00AB0BF4" w:rsidP="00335A3A">
            <w:pPr>
              <w:pStyle w:val="TableParagraph"/>
              <w:spacing w:before="160"/>
              <w:ind w:left="0"/>
              <w:jc w:val="both"/>
              <w:rPr>
                <w:rFonts w:ascii="Comic Sans MS" w:hAnsi="Comic Sans MS"/>
                <w:sz w:val="20"/>
                <w:szCs w:val="20"/>
              </w:rPr>
            </w:pPr>
            <w:r w:rsidRPr="00AB0BF4">
              <w:rPr>
                <w:rFonts w:ascii="Comic Sans MS" w:hAnsi="Comic Sans MS"/>
                <w:sz w:val="20"/>
                <w:szCs w:val="20"/>
                <w:highlight w:val="yellow"/>
              </w:rPr>
              <w:t>£908</w:t>
            </w:r>
          </w:p>
          <w:p w14:paraId="4F297ABA" w14:textId="77777777" w:rsidR="00335A3A" w:rsidRDefault="00335A3A" w:rsidP="00335A3A">
            <w:pPr>
              <w:pStyle w:val="TableParagraph"/>
              <w:spacing w:before="160"/>
              <w:ind w:left="0"/>
              <w:jc w:val="both"/>
              <w:rPr>
                <w:rFonts w:ascii="Comic Sans MS" w:hAnsi="Comic Sans MS"/>
                <w:sz w:val="20"/>
                <w:szCs w:val="20"/>
              </w:rPr>
            </w:pPr>
          </w:p>
          <w:p w14:paraId="21193778" w14:textId="77777777" w:rsidR="00D97DF8" w:rsidRDefault="00D97DF8" w:rsidP="00335A3A">
            <w:pPr>
              <w:pStyle w:val="TableParagraph"/>
              <w:spacing w:before="160"/>
              <w:ind w:left="0"/>
              <w:jc w:val="both"/>
              <w:rPr>
                <w:rFonts w:ascii="Comic Sans MS" w:hAnsi="Comic Sans MS"/>
                <w:sz w:val="20"/>
                <w:szCs w:val="20"/>
              </w:rPr>
            </w:pPr>
          </w:p>
          <w:p w14:paraId="05560B30" w14:textId="77777777" w:rsidR="00335A3A" w:rsidRDefault="00335A3A" w:rsidP="00335A3A">
            <w:pPr>
              <w:pStyle w:val="TableParagraph"/>
              <w:spacing w:before="160"/>
              <w:ind w:left="0"/>
              <w:jc w:val="both"/>
              <w:rPr>
                <w:rFonts w:ascii="Comic Sans MS" w:hAnsi="Comic Sans MS"/>
                <w:sz w:val="20"/>
                <w:szCs w:val="20"/>
              </w:rPr>
            </w:pPr>
          </w:p>
          <w:p w14:paraId="50F7ED34" w14:textId="77777777" w:rsidR="00335A3A" w:rsidRDefault="00335A3A" w:rsidP="00335A3A">
            <w:pPr>
              <w:pStyle w:val="TableParagraph"/>
              <w:spacing w:before="160"/>
              <w:ind w:left="0"/>
              <w:jc w:val="both"/>
              <w:rPr>
                <w:rFonts w:ascii="Comic Sans MS" w:hAnsi="Comic Sans MS"/>
                <w:sz w:val="20"/>
                <w:szCs w:val="20"/>
              </w:rPr>
            </w:pPr>
          </w:p>
          <w:p w14:paraId="0B328F82" w14:textId="77777777" w:rsidR="008B7584" w:rsidRDefault="008B7584" w:rsidP="00335A3A">
            <w:pPr>
              <w:pStyle w:val="TableParagraph"/>
              <w:spacing w:before="160"/>
              <w:ind w:left="0"/>
              <w:jc w:val="both"/>
              <w:rPr>
                <w:rFonts w:ascii="Comic Sans MS" w:hAnsi="Comic Sans MS"/>
                <w:sz w:val="20"/>
                <w:szCs w:val="20"/>
                <w:highlight w:val="yellow"/>
              </w:rPr>
            </w:pPr>
          </w:p>
          <w:p w14:paraId="7E40A3BD" w14:textId="77777777" w:rsidR="00B40420" w:rsidRDefault="00B40420" w:rsidP="00335A3A">
            <w:pPr>
              <w:pStyle w:val="TableParagraph"/>
              <w:spacing w:before="160"/>
              <w:ind w:left="0"/>
              <w:jc w:val="both"/>
              <w:rPr>
                <w:rFonts w:ascii="Comic Sans MS" w:hAnsi="Comic Sans MS"/>
                <w:sz w:val="20"/>
                <w:szCs w:val="20"/>
                <w:highlight w:val="yellow"/>
              </w:rPr>
            </w:pPr>
          </w:p>
          <w:p w14:paraId="10D68C7D" w14:textId="77777777" w:rsidR="00B40420" w:rsidRDefault="00B40420" w:rsidP="00335A3A">
            <w:pPr>
              <w:pStyle w:val="TableParagraph"/>
              <w:spacing w:before="160"/>
              <w:ind w:left="0"/>
              <w:jc w:val="both"/>
              <w:rPr>
                <w:rFonts w:ascii="Comic Sans MS" w:hAnsi="Comic Sans MS"/>
                <w:sz w:val="20"/>
                <w:szCs w:val="20"/>
                <w:highlight w:val="yellow"/>
              </w:rPr>
            </w:pPr>
          </w:p>
          <w:p w14:paraId="11D85095" w14:textId="77777777" w:rsidR="00B40420" w:rsidRDefault="00B40420" w:rsidP="00335A3A">
            <w:pPr>
              <w:pStyle w:val="TableParagraph"/>
              <w:spacing w:before="160"/>
              <w:ind w:left="0"/>
              <w:jc w:val="both"/>
              <w:rPr>
                <w:rFonts w:ascii="Comic Sans MS" w:hAnsi="Comic Sans MS"/>
                <w:sz w:val="20"/>
                <w:szCs w:val="20"/>
                <w:highlight w:val="yellow"/>
              </w:rPr>
            </w:pPr>
          </w:p>
          <w:p w14:paraId="32982E4F" w14:textId="77777777" w:rsidR="00B40420" w:rsidRDefault="00B40420" w:rsidP="00335A3A">
            <w:pPr>
              <w:pStyle w:val="TableParagraph"/>
              <w:spacing w:before="160"/>
              <w:ind w:left="0"/>
              <w:jc w:val="both"/>
              <w:rPr>
                <w:rFonts w:ascii="Comic Sans MS" w:hAnsi="Comic Sans MS"/>
                <w:sz w:val="20"/>
                <w:szCs w:val="20"/>
                <w:highlight w:val="yellow"/>
              </w:rPr>
            </w:pPr>
          </w:p>
          <w:p w14:paraId="1A1FF1A8" w14:textId="77777777" w:rsidR="00987161" w:rsidRDefault="00987161" w:rsidP="00335A3A">
            <w:pPr>
              <w:pStyle w:val="TableParagraph"/>
              <w:spacing w:before="160"/>
              <w:ind w:left="0"/>
              <w:jc w:val="both"/>
              <w:rPr>
                <w:rFonts w:ascii="Comic Sans MS" w:hAnsi="Comic Sans MS"/>
                <w:sz w:val="20"/>
                <w:szCs w:val="20"/>
                <w:highlight w:val="yellow"/>
              </w:rPr>
            </w:pPr>
          </w:p>
          <w:p w14:paraId="375880E2" w14:textId="77777777" w:rsidR="00335A3A" w:rsidRDefault="00335A3A" w:rsidP="00335A3A">
            <w:pPr>
              <w:pStyle w:val="TableParagraph"/>
              <w:spacing w:before="160"/>
              <w:ind w:left="0"/>
              <w:jc w:val="both"/>
              <w:rPr>
                <w:rFonts w:ascii="Comic Sans MS" w:hAnsi="Comic Sans MS"/>
                <w:sz w:val="20"/>
                <w:szCs w:val="20"/>
              </w:rPr>
            </w:pPr>
            <w:r w:rsidRPr="00335A3A">
              <w:rPr>
                <w:rFonts w:ascii="Comic Sans MS" w:hAnsi="Comic Sans MS"/>
                <w:sz w:val="20"/>
                <w:szCs w:val="20"/>
                <w:highlight w:val="yellow"/>
              </w:rPr>
              <w:t>£1496</w:t>
            </w:r>
          </w:p>
          <w:p w14:paraId="595532B2" w14:textId="77777777" w:rsidR="009B462B" w:rsidRDefault="009B462B" w:rsidP="00335A3A">
            <w:pPr>
              <w:pStyle w:val="TableParagraph"/>
              <w:spacing w:before="160"/>
              <w:ind w:left="0"/>
              <w:jc w:val="both"/>
              <w:rPr>
                <w:rFonts w:ascii="Comic Sans MS" w:hAnsi="Comic Sans MS"/>
                <w:sz w:val="20"/>
                <w:szCs w:val="20"/>
              </w:rPr>
            </w:pPr>
          </w:p>
          <w:p w14:paraId="3486B347" w14:textId="77777777" w:rsidR="009B462B" w:rsidRDefault="009B462B" w:rsidP="00335A3A">
            <w:pPr>
              <w:pStyle w:val="TableParagraph"/>
              <w:spacing w:before="160"/>
              <w:ind w:left="0"/>
              <w:jc w:val="both"/>
              <w:rPr>
                <w:rFonts w:ascii="Comic Sans MS" w:hAnsi="Comic Sans MS"/>
                <w:sz w:val="20"/>
                <w:szCs w:val="20"/>
              </w:rPr>
            </w:pPr>
          </w:p>
          <w:p w14:paraId="2E9871C0" w14:textId="77777777" w:rsidR="009B462B" w:rsidRDefault="009B462B" w:rsidP="00335A3A">
            <w:pPr>
              <w:pStyle w:val="TableParagraph"/>
              <w:spacing w:before="160"/>
              <w:ind w:left="0"/>
              <w:jc w:val="both"/>
              <w:rPr>
                <w:rFonts w:ascii="Comic Sans MS" w:hAnsi="Comic Sans MS"/>
                <w:sz w:val="20"/>
                <w:szCs w:val="20"/>
              </w:rPr>
            </w:pPr>
          </w:p>
          <w:p w14:paraId="45AAB711" w14:textId="77777777" w:rsidR="00B40420" w:rsidRDefault="00B40420" w:rsidP="00335A3A">
            <w:pPr>
              <w:pStyle w:val="TableParagraph"/>
              <w:spacing w:before="160"/>
              <w:ind w:left="0"/>
              <w:jc w:val="both"/>
              <w:rPr>
                <w:rFonts w:ascii="Comic Sans MS" w:hAnsi="Comic Sans MS"/>
                <w:sz w:val="20"/>
                <w:szCs w:val="20"/>
              </w:rPr>
            </w:pPr>
          </w:p>
          <w:p w14:paraId="077B8C2B" w14:textId="7B34D305" w:rsidR="009B462B" w:rsidRPr="00335A3A" w:rsidRDefault="009B462B" w:rsidP="00335A3A">
            <w:pPr>
              <w:pStyle w:val="TableParagraph"/>
              <w:spacing w:before="160"/>
              <w:ind w:left="0"/>
              <w:jc w:val="both"/>
              <w:rPr>
                <w:rFonts w:ascii="Comic Sans MS" w:hAnsi="Comic Sans MS"/>
                <w:sz w:val="20"/>
                <w:szCs w:val="20"/>
              </w:rPr>
            </w:pPr>
            <w:r w:rsidRPr="00AB0BF4">
              <w:rPr>
                <w:rFonts w:ascii="Comic Sans MS" w:hAnsi="Comic Sans MS"/>
                <w:sz w:val="20"/>
                <w:szCs w:val="20"/>
                <w:highlight w:val="yellow"/>
              </w:rPr>
              <w:t>£1,100</w:t>
            </w:r>
          </w:p>
        </w:tc>
        <w:tc>
          <w:tcPr>
            <w:tcW w:w="3307" w:type="dxa"/>
          </w:tcPr>
          <w:p w14:paraId="0CCD0BB8" w14:textId="527EB55B" w:rsidR="00335A3A" w:rsidRPr="00335A3A" w:rsidRDefault="00335A3A" w:rsidP="00335A3A">
            <w:pPr>
              <w:pStyle w:val="TableParagraph"/>
              <w:jc w:val="both"/>
              <w:rPr>
                <w:rFonts w:ascii="Comic Sans MS" w:hAnsi="Comic Sans MS"/>
                <w:sz w:val="20"/>
                <w:szCs w:val="20"/>
              </w:rPr>
            </w:pPr>
            <w:r w:rsidRPr="00335A3A">
              <w:rPr>
                <w:rFonts w:ascii="Comic Sans MS" w:hAnsi="Comic Sans MS"/>
                <w:sz w:val="20"/>
                <w:szCs w:val="20"/>
              </w:rPr>
              <w:lastRenderedPageBreak/>
              <w:t>School Games Platinum certificate was presented to the PE lead in relation to PE Tasks completed whilst in school and completion of a KSSP compe</w:t>
            </w:r>
            <w:r>
              <w:rPr>
                <w:rFonts w:ascii="Comic Sans MS" w:hAnsi="Comic Sans MS"/>
                <w:sz w:val="20"/>
                <w:szCs w:val="20"/>
              </w:rPr>
              <w:t>titions calendar for the eighth</w:t>
            </w:r>
            <w:r w:rsidRPr="00335A3A">
              <w:rPr>
                <w:rFonts w:ascii="Comic Sans MS" w:hAnsi="Comic Sans MS"/>
                <w:sz w:val="20"/>
                <w:szCs w:val="20"/>
              </w:rPr>
              <w:t xml:space="preserve"> year in a row.</w:t>
            </w:r>
          </w:p>
          <w:p w14:paraId="31475907" w14:textId="77777777" w:rsidR="00335A3A" w:rsidRPr="00335A3A" w:rsidRDefault="00335A3A" w:rsidP="00335A3A">
            <w:pPr>
              <w:pStyle w:val="TableParagraph"/>
              <w:jc w:val="both"/>
              <w:rPr>
                <w:rFonts w:ascii="Comic Sans MS" w:hAnsi="Comic Sans MS"/>
                <w:sz w:val="20"/>
                <w:szCs w:val="20"/>
              </w:rPr>
            </w:pPr>
          </w:p>
          <w:p w14:paraId="58B60B87" w14:textId="5A40C6C7" w:rsidR="00335A3A" w:rsidRPr="00335A3A" w:rsidRDefault="00A62138" w:rsidP="00A62138">
            <w:pPr>
              <w:pStyle w:val="TableParagraph"/>
              <w:ind w:left="0"/>
              <w:jc w:val="both"/>
              <w:rPr>
                <w:rFonts w:ascii="Comic Sans MS" w:hAnsi="Comic Sans MS"/>
                <w:sz w:val="20"/>
                <w:szCs w:val="20"/>
              </w:rPr>
            </w:pPr>
            <w:r>
              <w:rPr>
                <w:rFonts w:ascii="Comic Sans MS" w:hAnsi="Comic Sans MS"/>
                <w:sz w:val="20"/>
                <w:szCs w:val="20"/>
              </w:rPr>
              <w:t>This enabled all children to participate within PE Lessons impacting on their well-being and learning new skills.</w:t>
            </w:r>
          </w:p>
          <w:p w14:paraId="5AE526B0" w14:textId="77777777" w:rsidR="00335A3A" w:rsidRPr="00335A3A" w:rsidRDefault="00335A3A" w:rsidP="00335A3A">
            <w:pPr>
              <w:pStyle w:val="TableParagraph"/>
              <w:jc w:val="both"/>
              <w:rPr>
                <w:rFonts w:ascii="Comic Sans MS" w:hAnsi="Comic Sans MS"/>
                <w:sz w:val="20"/>
                <w:szCs w:val="20"/>
              </w:rPr>
            </w:pPr>
          </w:p>
          <w:p w14:paraId="240A1651" w14:textId="77777777" w:rsidR="00335A3A" w:rsidRPr="00335A3A" w:rsidRDefault="00335A3A" w:rsidP="00335A3A">
            <w:pPr>
              <w:pStyle w:val="TableParagraph"/>
              <w:jc w:val="both"/>
              <w:rPr>
                <w:rFonts w:ascii="Comic Sans MS" w:hAnsi="Comic Sans MS"/>
                <w:sz w:val="20"/>
                <w:szCs w:val="20"/>
              </w:rPr>
            </w:pPr>
          </w:p>
          <w:p w14:paraId="0216A36D" w14:textId="77777777" w:rsidR="00A62138" w:rsidRDefault="00A62138" w:rsidP="00335A3A">
            <w:pPr>
              <w:pStyle w:val="TableParagraph"/>
              <w:ind w:left="0"/>
              <w:jc w:val="both"/>
              <w:rPr>
                <w:rFonts w:ascii="Comic Sans MS" w:hAnsi="Comic Sans MS"/>
                <w:sz w:val="20"/>
                <w:szCs w:val="20"/>
              </w:rPr>
            </w:pPr>
          </w:p>
          <w:p w14:paraId="4A08AD28" w14:textId="03098ECF" w:rsidR="000E0A50" w:rsidRDefault="00335A3A" w:rsidP="00335A3A">
            <w:pPr>
              <w:pStyle w:val="TableParagraph"/>
              <w:ind w:left="0"/>
              <w:jc w:val="both"/>
              <w:rPr>
                <w:rFonts w:ascii="Comic Sans MS" w:hAnsi="Comic Sans MS"/>
                <w:sz w:val="20"/>
                <w:szCs w:val="20"/>
              </w:rPr>
            </w:pPr>
            <w:r w:rsidRPr="00335A3A">
              <w:rPr>
                <w:rFonts w:ascii="Comic Sans MS" w:hAnsi="Comic Sans MS"/>
                <w:sz w:val="20"/>
                <w:szCs w:val="20"/>
              </w:rPr>
              <w:t xml:space="preserve">Teachers were able to provide extra- curricular activities with the children </w:t>
            </w:r>
            <w:r w:rsidR="00441028">
              <w:rPr>
                <w:rFonts w:ascii="Comic Sans MS" w:hAnsi="Comic Sans MS"/>
                <w:sz w:val="20"/>
                <w:szCs w:val="20"/>
              </w:rPr>
              <w:t>which was</w:t>
            </w:r>
            <w:r w:rsidRPr="00335A3A">
              <w:rPr>
                <w:rFonts w:ascii="Comic Sans MS" w:hAnsi="Comic Sans MS"/>
                <w:sz w:val="20"/>
                <w:szCs w:val="20"/>
              </w:rPr>
              <w:t xml:space="preserve"> a huge success with all the children.</w:t>
            </w:r>
            <w:r w:rsidR="008B7584">
              <w:rPr>
                <w:rFonts w:ascii="Comic Sans MS" w:hAnsi="Comic Sans MS"/>
                <w:sz w:val="20"/>
                <w:szCs w:val="20"/>
              </w:rPr>
              <w:t xml:space="preserve"> The impact of this </w:t>
            </w:r>
            <w:r w:rsidR="008B7584" w:rsidRPr="008B7584">
              <w:rPr>
                <w:rFonts w:ascii="Comic Sans MS" w:hAnsi="Comic Sans MS"/>
                <w:sz w:val="20"/>
                <w:szCs w:val="20"/>
              </w:rPr>
              <w:t xml:space="preserve">suggest extra- curricular activities are important in developing soft (especially social) </w:t>
            </w:r>
            <w:r w:rsidR="008B7584" w:rsidRPr="008B7584">
              <w:rPr>
                <w:rFonts w:ascii="Comic Sans MS" w:hAnsi="Comic Sans MS"/>
                <w:sz w:val="20"/>
                <w:szCs w:val="20"/>
              </w:rPr>
              <w:lastRenderedPageBreak/>
              <w:t>skills as well as being associated with a range of other positive outcomes (e.g. achievement, attendance at school).</w:t>
            </w:r>
          </w:p>
          <w:p w14:paraId="49E7B4AB" w14:textId="77777777" w:rsidR="00335A3A" w:rsidRDefault="00335A3A" w:rsidP="00335A3A">
            <w:pPr>
              <w:pStyle w:val="TableParagraph"/>
              <w:ind w:left="0"/>
              <w:jc w:val="both"/>
              <w:rPr>
                <w:rFonts w:ascii="Comic Sans MS" w:hAnsi="Comic Sans MS"/>
                <w:sz w:val="20"/>
                <w:szCs w:val="20"/>
              </w:rPr>
            </w:pPr>
          </w:p>
          <w:p w14:paraId="3015D02D" w14:textId="0AD8ACC2" w:rsidR="00335A3A" w:rsidRDefault="00335A3A" w:rsidP="00335A3A">
            <w:pPr>
              <w:pStyle w:val="TableParagraph"/>
              <w:ind w:left="0"/>
              <w:jc w:val="both"/>
              <w:rPr>
                <w:rFonts w:ascii="Comic Sans MS" w:hAnsi="Comic Sans MS"/>
                <w:sz w:val="20"/>
                <w:szCs w:val="20"/>
              </w:rPr>
            </w:pPr>
            <w:r w:rsidRPr="00335A3A">
              <w:rPr>
                <w:rFonts w:ascii="Comic Sans MS" w:hAnsi="Comic Sans MS"/>
                <w:sz w:val="20"/>
                <w:szCs w:val="20"/>
              </w:rPr>
              <w:t>Twice a week</w:t>
            </w:r>
            <w:r>
              <w:rPr>
                <w:rFonts w:ascii="Comic Sans MS" w:hAnsi="Comic Sans MS"/>
                <w:sz w:val="20"/>
                <w:szCs w:val="20"/>
              </w:rPr>
              <w:t xml:space="preserve"> (Mon/Wed)</w:t>
            </w:r>
            <w:r w:rsidRPr="00335A3A">
              <w:rPr>
                <w:rFonts w:ascii="Comic Sans MS" w:hAnsi="Comic Sans MS"/>
                <w:sz w:val="20"/>
                <w:szCs w:val="20"/>
              </w:rPr>
              <w:t xml:space="preserve"> Family Fitness Sessions with children and parents was completed by Mr Cushion.</w:t>
            </w:r>
            <w:r w:rsidR="0074356A">
              <w:rPr>
                <w:rFonts w:ascii="Comic Sans MS" w:hAnsi="Comic Sans MS"/>
                <w:sz w:val="20"/>
                <w:szCs w:val="20"/>
              </w:rPr>
              <w:t xml:space="preserve"> This has a positive impact on both physical and mental well -being of parents and children. In addition to it builds further community link between school and families.</w:t>
            </w:r>
          </w:p>
          <w:p w14:paraId="743D0D1F" w14:textId="77777777" w:rsidR="008B7584" w:rsidRDefault="008B7584" w:rsidP="00335A3A">
            <w:pPr>
              <w:pStyle w:val="TableParagraph"/>
              <w:ind w:left="0"/>
              <w:jc w:val="both"/>
              <w:rPr>
                <w:rFonts w:ascii="Comic Sans MS" w:hAnsi="Comic Sans MS"/>
                <w:sz w:val="20"/>
                <w:szCs w:val="20"/>
              </w:rPr>
            </w:pPr>
          </w:p>
          <w:p w14:paraId="03D827FA" w14:textId="77777777" w:rsidR="00B40420" w:rsidRDefault="00B40420" w:rsidP="00335A3A">
            <w:pPr>
              <w:pStyle w:val="TableParagraph"/>
              <w:ind w:left="0"/>
              <w:jc w:val="both"/>
              <w:rPr>
                <w:rFonts w:ascii="Comic Sans MS" w:hAnsi="Comic Sans MS"/>
                <w:sz w:val="20"/>
                <w:szCs w:val="20"/>
              </w:rPr>
            </w:pPr>
          </w:p>
          <w:p w14:paraId="16824FAE" w14:textId="77777777" w:rsidR="00B40420" w:rsidRDefault="00B40420" w:rsidP="00335A3A">
            <w:pPr>
              <w:pStyle w:val="TableParagraph"/>
              <w:ind w:left="0"/>
              <w:jc w:val="both"/>
              <w:rPr>
                <w:rFonts w:ascii="Comic Sans MS" w:hAnsi="Comic Sans MS"/>
                <w:sz w:val="20"/>
                <w:szCs w:val="20"/>
              </w:rPr>
            </w:pPr>
          </w:p>
          <w:p w14:paraId="20377FFC" w14:textId="77777777" w:rsidR="00B40420" w:rsidRDefault="00B40420" w:rsidP="00335A3A">
            <w:pPr>
              <w:pStyle w:val="TableParagraph"/>
              <w:ind w:left="0"/>
              <w:jc w:val="both"/>
              <w:rPr>
                <w:rFonts w:ascii="Comic Sans MS" w:hAnsi="Comic Sans MS"/>
                <w:sz w:val="20"/>
                <w:szCs w:val="20"/>
              </w:rPr>
            </w:pPr>
          </w:p>
          <w:p w14:paraId="367941F5" w14:textId="77777777" w:rsidR="00335A3A" w:rsidRDefault="00335A3A" w:rsidP="00335A3A">
            <w:pPr>
              <w:pStyle w:val="TableParagraph"/>
              <w:ind w:left="0"/>
              <w:jc w:val="both"/>
              <w:rPr>
                <w:rFonts w:ascii="Comic Sans MS" w:hAnsi="Comic Sans MS"/>
                <w:sz w:val="20"/>
                <w:szCs w:val="20"/>
              </w:rPr>
            </w:pPr>
            <w:r w:rsidRPr="00335A3A">
              <w:rPr>
                <w:rFonts w:ascii="Comic Sans MS" w:hAnsi="Comic Sans MS"/>
                <w:sz w:val="20"/>
                <w:szCs w:val="20"/>
              </w:rPr>
              <w:t>Children were able to participate in a variety of different activities on the playground which included: daily mile, PE Lessons, Orienteering which they all thoroughly enjoyed.</w:t>
            </w:r>
          </w:p>
          <w:p w14:paraId="34904E38" w14:textId="77777777" w:rsidR="00335A3A" w:rsidRDefault="00335A3A" w:rsidP="00335A3A">
            <w:pPr>
              <w:pStyle w:val="TableParagraph"/>
              <w:ind w:left="0"/>
              <w:jc w:val="both"/>
              <w:rPr>
                <w:rFonts w:ascii="Comic Sans MS" w:hAnsi="Comic Sans MS"/>
                <w:sz w:val="20"/>
                <w:szCs w:val="20"/>
              </w:rPr>
            </w:pPr>
            <w:r w:rsidRPr="00335A3A">
              <w:rPr>
                <w:rFonts w:ascii="Comic Sans MS" w:hAnsi="Comic Sans MS"/>
                <w:sz w:val="20"/>
                <w:szCs w:val="20"/>
              </w:rPr>
              <w:t>To continue lunchtime and after school clubs were created which allowed less active pupils to take part which included: cross country, indoor athletics and table tennis. PE resources were purchased and this had a massive impact on these pupils in relation to their fitness which impacted on their health and wellbeing</w:t>
            </w:r>
            <w:r w:rsidR="009B462B">
              <w:rPr>
                <w:rFonts w:ascii="Comic Sans MS" w:hAnsi="Comic Sans MS"/>
                <w:sz w:val="20"/>
                <w:szCs w:val="20"/>
              </w:rPr>
              <w:t>.</w:t>
            </w:r>
          </w:p>
          <w:p w14:paraId="17F436FE" w14:textId="77777777" w:rsidR="009B462B" w:rsidRDefault="009B462B" w:rsidP="00335A3A">
            <w:pPr>
              <w:pStyle w:val="TableParagraph"/>
              <w:ind w:left="0"/>
              <w:jc w:val="both"/>
              <w:rPr>
                <w:rFonts w:ascii="Comic Sans MS" w:hAnsi="Comic Sans MS"/>
                <w:sz w:val="20"/>
                <w:szCs w:val="20"/>
              </w:rPr>
            </w:pPr>
          </w:p>
          <w:p w14:paraId="5745F37B" w14:textId="78DD9EC0" w:rsidR="00B40420" w:rsidRDefault="00B40420" w:rsidP="00335A3A">
            <w:pPr>
              <w:pStyle w:val="TableParagraph"/>
              <w:ind w:left="0"/>
              <w:jc w:val="both"/>
              <w:rPr>
                <w:rFonts w:ascii="Comic Sans MS" w:hAnsi="Comic Sans MS"/>
                <w:sz w:val="20"/>
                <w:szCs w:val="20"/>
              </w:rPr>
            </w:pPr>
            <w:r w:rsidRPr="00B40420">
              <w:rPr>
                <w:rFonts w:ascii="Comic Sans MS" w:hAnsi="Comic Sans MS"/>
                <w:sz w:val="20"/>
                <w:szCs w:val="20"/>
              </w:rPr>
              <w:t>Children really enjoyed this event and</w:t>
            </w:r>
            <w:r w:rsidR="008C15A8">
              <w:rPr>
                <w:rFonts w:ascii="Comic Sans MS" w:hAnsi="Comic Sans MS"/>
                <w:sz w:val="20"/>
                <w:szCs w:val="20"/>
              </w:rPr>
              <w:t xml:space="preserve"> this had a massive impact well – being and recommended hour of physical education that week. </w:t>
            </w:r>
          </w:p>
          <w:p w14:paraId="319A8B8D" w14:textId="77777777" w:rsidR="00B40420" w:rsidRDefault="00B40420" w:rsidP="00335A3A">
            <w:pPr>
              <w:pStyle w:val="TableParagraph"/>
              <w:ind w:left="0"/>
              <w:jc w:val="both"/>
              <w:rPr>
                <w:rFonts w:ascii="Comic Sans MS" w:hAnsi="Comic Sans MS"/>
                <w:sz w:val="20"/>
                <w:szCs w:val="20"/>
              </w:rPr>
            </w:pPr>
          </w:p>
          <w:p w14:paraId="10E88036" w14:textId="77777777" w:rsidR="00B40420" w:rsidRDefault="00B40420" w:rsidP="00335A3A">
            <w:pPr>
              <w:pStyle w:val="TableParagraph"/>
              <w:ind w:left="0"/>
              <w:jc w:val="both"/>
              <w:rPr>
                <w:rFonts w:ascii="Comic Sans MS" w:hAnsi="Comic Sans MS"/>
                <w:sz w:val="20"/>
                <w:szCs w:val="20"/>
              </w:rPr>
            </w:pPr>
          </w:p>
          <w:p w14:paraId="428B3EE1" w14:textId="77777777" w:rsidR="00B40420" w:rsidRDefault="00B40420" w:rsidP="00335A3A">
            <w:pPr>
              <w:pStyle w:val="TableParagraph"/>
              <w:ind w:left="0"/>
              <w:jc w:val="both"/>
              <w:rPr>
                <w:rFonts w:ascii="Comic Sans MS" w:hAnsi="Comic Sans MS"/>
                <w:sz w:val="20"/>
                <w:szCs w:val="20"/>
              </w:rPr>
            </w:pPr>
          </w:p>
          <w:p w14:paraId="72F81E78" w14:textId="77777777" w:rsidR="00B40420" w:rsidRDefault="00B40420" w:rsidP="00335A3A">
            <w:pPr>
              <w:pStyle w:val="TableParagraph"/>
              <w:ind w:left="0"/>
              <w:jc w:val="both"/>
              <w:rPr>
                <w:rFonts w:ascii="Comic Sans MS" w:hAnsi="Comic Sans MS"/>
                <w:sz w:val="20"/>
                <w:szCs w:val="20"/>
              </w:rPr>
            </w:pPr>
          </w:p>
          <w:p w14:paraId="3BBD72C3" w14:textId="77777777" w:rsidR="00B40420" w:rsidRDefault="00B40420" w:rsidP="00335A3A">
            <w:pPr>
              <w:pStyle w:val="TableParagraph"/>
              <w:ind w:left="0"/>
              <w:jc w:val="both"/>
              <w:rPr>
                <w:rFonts w:ascii="Comic Sans MS" w:hAnsi="Comic Sans MS"/>
                <w:sz w:val="20"/>
                <w:szCs w:val="20"/>
              </w:rPr>
            </w:pPr>
          </w:p>
          <w:p w14:paraId="4035C924" w14:textId="59B6252F" w:rsidR="008B7584" w:rsidRDefault="009B462B" w:rsidP="00335A3A">
            <w:pPr>
              <w:pStyle w:val="TableParagraph"/>
              <w:ind w:left="0"/>
              <w:jc w:val="both"/>
              <w:rPr>
                <w:rFonts w:ascii="Comic Sans MS" w:hAnsi="Comic Sans MS"/>
                <w:sz w:val="20"/>
                <w:szCs w:val="20"/>
              </w:rPr>
            </w:pPr>
            <w:r>
              <w:rPr>
                <w:rFonts w:ascii="Comic Sans MS" w:hAnsi="Comic Sans MS"/>
                <w:sz w:val="20"/>
                <w:szCs w:val="20"/>
              </w:rPr>
              <w:t xml:space="preserve">This had an enormous impact on the pupils developing their motor skills. </w:t>
            </w:r>
          </w:p>
          <w:p w14:paraId="6A723E25" w14:textId="5F60BE31" w:rsidR="008B7584" w:rsidRDefault="00B40420" w:rsidP="00335A3A">
            <w:pPr>
              <w:pStyle w:val="TableParagraph"/>
              <w:ind w:left="0"/>
              <w:jc w:val="both"/>
              <w:rPr>
                <w:rFonts w:ascii="Comic Sans MS" w:hAnsi="Comic Sans MS"/>
                <w:sz w:val="20"/>
                <w:szCs w:val="20"/>
              </w:rPr>
            </w:pPr>
            <w:r>
              <w:rPr>
                <w:rFonts w:ascii="Comic Sans MS" w:hAnsi="Comic Sans MS"/>
                <w:sz w:val="20"/>
                <w:szCs w:val="20"/>
              </w:rPr>
              <w:t>The impact of this activity contributed</w:t>
            </w:r>
            <w:r w:rsidRPr="00B40420">
              <w:rPr>
                <w:rFonts w:ascii="Comic Sans MS" w:hAnsi="Comic Sans MS"/>
                <w:sz w:val="20"/>
                <w:szCs w:val="20"/>
              </w:rPr>
              <w:t xml:space="preserve"> towards their recommended hour of physical activity each day, enabling them to keep fit and maintain a healthy lifestyle</w:t>
            </w:r>
            <w:r>
              <w:rPr>
                <w:rFonts w:ascii="Comic Sans MS" w:hAnsi="Comic Sans MS"/>
                <w:sz w:val="20"/>
                <w:szCs w:val="20"/>
              </w:rPr>
              <w:t xml:space="preserve"> and to persuade the children to scoot into school rather than come by car increasing active travel</w:t>
            </w:r>
            <w:r w:rsidRPr="00B40420">
              <w:rPr>
                <w:rFonts w:ascii="Comic Sans MS" w:hAnsi="Comic Sans MS"/>
                <w:sz w:val="20"/>
                <w:szCs w:val="20"/>
              </w:rPr>
              <w:t>.</w:t>
            </w:r>
          </w:p>
          <w:p w14:paraId="3BC70A00" w14:textId="77777777" w:rsidR="008B7584" w:rsidRDefault="008B7584" w:rsidP="00335A3A">
            <w:pPr>
              <w:pStyle w:val="TableParagraph"/>
              <w:ind w:left="0"/>
              <w:jc w:val="both"/>
              <w:rPr>
                <w:rFonts w:ascii="Comic Sans MS" w:hAnsi="Comic Sans MS"/>
                <w:sz w:val="20"/>
                <w:szCs w:val="20"/>
              </w:rPr>
            </w:pPr>
          </w:p>
          <w:p w14:paraId="5DD785CE" w14:textId="77777777" w:rsidR="008B7584" w:rsidRDefault="008B7584" w:rsidP="00335A3A">
            <w:pPr>
              <w:pStyle w:val="TableParagraph"/>
              <w:ind w:left="0"/>
              <w:jc w:val="both"/>
              <w:rPr>
                <w:rFonts w:ascii="Comic Sans MS" w:hAnsi="Comic Sans MS"/>
                <w:sz w:val="20"/>
                <w:szCs w:val="20"/>
              </w:rPr>
            </w:pPr>
          </w:p>
          <w:p w14:paraId="30350794" w14:textId="77777777" w:rsidR="008B7584" w:rsidRDefault="008B7584" w:rsidP="00335A3A">
            <w:pPr>
              <w:pStyle w:val="TableParagraph"/>
              <w:ind w:left="0"/>
              <w:jc w:val="both"/>
              <w:rPr>
                <w:rFonts w:ascii="Comic Sans MS" w:hAnsi="Comic Sans MS"/>
                <w:sz w:val="20"/>
                <w:szCs w:val="20"/>
              </w:rPr>
            </w:pPr>
          </w:p>
          <w:p w14:paraId="29BD036C" w14:textId="616F4C06" w:rsidR="008B7584" w:rsidRPr="00335A3A" w:rsidRDefault="008B7584" w:rsidP="00335A3A">
            <w:pPr>
              <w:pStyle w:val="TableParagraph"/>
              <w:ind w:left="0"/>
              <w:jc w:val="both"/>
              <w:rPr>
                <w:rFonts w:ascii="Comic Sans MS" w:hAnsi="Comic Sans MS"/>
                <w:sz w:val="20"/>
                <w:szCs w:val="20"/>
              </w:rPr>
            </w:pPr>
          </w:p>
        </w:tc>
        <w:tc>
          <w:tcPr>
            <w:tcW w:w="3134" w:type="dxa"/>
          </w:tcPr>
          <w:p w14:paraId="64D20D40" w14:textId="77777777" w:rsidR="00335A3A" w:rsidRPr="00335A3A" w:rsidRDefault="00335A3A" w:rsidP="00335A3A">
            <w:pPr>
              <w:pStyle w:val="TableParagraph"/>
              <w:jc w:val="both"/>
              <w:rPr>
                <w:rFonts w:ascii="Comic Sans MS" w:hAnsi="Comic Sans MS"/>
                <w:sz w:val="20"/>
                <w:szCs w:val="20"/>
              </w:rPr>
            </w:pPr>
            <w:r w:rsidRPr="00335A3A">
              <w:rPr>
                <w:rFonts w:ascii="Comic Sans MS" w:hAnsi="Comic Sans MS"/>
                <w:sz w:val="20"/>
                <w:szCs w:val="20"/>
              </w:rPr>
              <w:lastRenderedPageBreak/>
              <w:t>Continue to  refresh and review of lunchtime provision including:</w:t>
            </w:r>
          </w:p>
          <w:p w14:paraId="69534F7A" w14:textId="24766DAC" w:rsidR="00335A3A" w:rsidRPr="00335A3A" w:rsidRDefault="00335A3A" w:rsidP="00335A3A">
            <w:pPr>
              <w:pStyle w:val="TableParagraph"/>
              <w:jc w:val="both"/>
              <w:rPr>
                <w:rFonts w:ascii="Comic Sans MS" w:hAnsi="Comic Sans MS"/>
                <w:sz w:val="20"/>
                <w:szCs w:val="20"/>
              </w:rPr>
            </w:pPr>
            <w:r w:rsidRPr="00335A3A">
              <w:rPr>
                <w:rFonts w:ascii="Comic Sans MS" w:hAnsi="Comic Sans MS"/>
                <w:sz w:val="20"/>
                <w:szCs w:val="20"/>
              </w:rPr>
              <w:t>The replacement of play equipment</w:t>
            </w:r>
            <w:r>
              <w:rPr>
                <w:rFonts w:ascii="Comic Sans MS" w:hAnsi="Comic Sans MS"/>
                <w:sz w:val="20"/>
                <w:szCs w:val="20"/>
              </w:rPr>
              <w:t xml:space="preserve"> and introduce new activities to the children.</w:t>
            </w:r>
          </w:p>
          <w:p w14:paraId="3C1CE57F" w14:textId="77777777" w:rsidR="00335A3A" w:rsidRPr="00335A3A" w:rsidRDefault="00335A3A" w:rsidP="00335A3A">
            <w:pPr>
              <w:pStyle w:val="TableParagraph"/>
              <w:jc w:val="both"/>
              <w:rPr>
                <w:rFonts w:ascii="Comic Sans MS" w:hAnsi="Comic Sans MS"/>
                <w:sz w:val="20"/>
                <w:szCs w:val="20"/>
              </w:rPr>
            </w:pPr>
          </w:p>
          <w:p w14:paraId="3B9CFB60" w14:textId="77777777" w:rsidR="00335A3A" w:rsidRPr="00335A3A" w:rsidRDefault="00335A3A" w:rsidP="00335A3A">
            <w:pPr>
              <w:pStyle w:val="TableParagraph"/>
              <w:jc w:val="both"/>
              <w:rPr>
                <w:rFonts w:ascii="Comic Sans MS" w:hAnsi="Comic Sans MS"/>
                <w:sz w:val="20"/>
                <w:szCs w:val="20"/>
              </w:rPr>
            </w:pPr>
          </w:p>
          <w:p w14:paraId="10645B3C" w14:textId="77777777" w:rsidR="00335A3A" w:rsidRPr="00335A3A" w:rsidRDefault="00335A3A" w:rsidP="00335A3A">
            <w:pPr>
              <w:pStyle w:val="TableParagraph"/>
              <w:jc w:val="both"/>
              <w:rPr>
                <w:rFonts w:ascii="Comic Sans MS" w:hAnsi="Comic Sans MS"/>
                <w:sz w:val="20"/>
                <w:szCs w:val="20"/>
              </w:rPr>
            </w:pPr>
          </w:p>
          <w:p w14:paraId="750CB99A" w14:textId="77777777" w:rsidR="00335A3A" w:rsidRPr="00335A3A" w:rsidRDefault="00335A3A" w:rsidP="00335A3A">
            <w:pPr>
              <w:pStyle w:val="TableParagraph"/>
              <w:jc w:val="both"/>
              <w:rPr>
                <w:rFonts w:ascii="Comic Sans MS" w:hAnsi="Comic Sans MS"/>
                <w:sz w:val="20"/>
                <w:szCs w:val="20"/>
              </w:rPr>
            </w:pPr>
          </w:p>
          <w:p w14:paraId="04393A9E" w14:textId="77777777" w:rsidR="00335A3A" w:rsidRPr="00335A3A" w:rsidRDefault="00335A3A" w:rsidP="00335A3A">
            <w:pPr>
              <w:pStyle w:val="TableParagraph"/>
              <w:jc w:val="both"/>
              <w:rPr>
                <w:rFonts w:ascii="Comic Sans MS" w:hAnsi="Comic Sans MS"/>
                <w:sz w:val="20"/>
                <w:szCs w:val="20"/>
              </w:rPr>
            </w:pPr>
          </w:p>
          <w:p w14:paraId="228A61A5" w14:textId="77777777" w:rsidR="00335A3A" w:rsidRPr="00335A3A" w:rsidRDefault="00335A3A" w:rsidP="00335A3A">
            <w:pPr>
              <w:pStyle w:val="TableParagraph"/>
              <w:jc w:val="both"/>
              <w:rPr>
                <w:rFonts w:ascii="Comic Sans MS" w:hAnsi="Comic Sans MS"/>
                <w:sz w:val="20"/>
                <w:szCs w:val="20"/>
              </w:rPr>
            </w:pPr>
          </w:p>
          <w:p w14:paraId="31D0AACB" w14:textId="77777777" w:rsidR="00335A3A" w:rsidRPr="00335A3A" w:rsidRDefault="00335A3A" w:rsidP="00335A3A">
            <w:pPr>
              <w:pStyle w:val="TableParagraph"/>
              <w:jc w:val="both"/>
              <w:rPr>
                <w:rFonts w:ascii="Comic Sans MS" w:hAnsi="Comic Sans MS"/>
                <w:sz w:val="20"/>
                <w:szCs w:val="20"/>
              </w:rPr>
            </w:pPr>
          </w:p>
          <w:p w14:paraId="2D34FBE6" w14:textId="77777777" w:rsidR="00335A3A" w:rsidRPr="00335A3A" w:rsidRDefault="00335A3A" w:rsidP="00335A3A">
            <w:pPr>
              <w:pStyle w:val="TableParagraph"/>
              <w:jc w:val="both"/>
              <w:rPr>
                <w:rFonts w:ascii="Comic Sans MS" w:hAnsi="Comic Sans MS"/>
                <w:sz w:val="20"/>
                <w:szCs w:val="20"/>
              </w:rPr>
            </w:pPr>
          </w:p>
          <w:p w14:paraId="64B06B56" w14:textId="77777777" w:rsidR="00335A3A" w:rsidRPr="00335A3A" w:rsidRDefault="00335A3A" w:rsidP="00335A3A">
            <w:pPr>
              <w:pStyle w:val="TableParagraph"/>
              <w:jc w:val="both"/>
              <w:rPr>
                <w:rFonts w:ascii="Comic Sans MS" w:hAnsi="Comic Sans MS"/>
                <w:sz w:val="20"/>
                <w:szCs w:val="20"/>
              </w:rPr>
            </w:pPr>
          </w:p>
          <w:p w14:paraId="6AA677A8" w14:textId="77777777" w:rsidR="000E0A50" w:rsidRDefault="00335A3A" w:rsidP="00B40420">
            <w:pPr>
              <w:pStyle w:val="TableParagraph"/>
              <w:ind w:left="0"/>
              <w:jc w:val="both"/>
              <w:rPr>
                <w:rFonts w:ascii="Comic Sans MS" w:hAnsi="Comic Sans MS"/>
                <w:sz w:val="20"/>
                <w:szCs w:val="20"/>
              </w:rPr>
            </w:pPr>
            <w:r w:rsidRPr="00335A3A">
              <w:rPr>
                <w:rFonts w:ascii="Comic Sans MS" w:hAnsi="Comic Sans MS"/>
                <w:sz w:val="20"/>
                <w:szCs w:val="20"/>
              </w:rPr>
              <w:t>Teachers to continue to support extra-cur</w:t>
            </w:r>
            <w:r w:rsidR="00B40420">
              <w:rPr>
                <w:rFonts w:ascii="Comic Sans MS" w:hAnsi="Comic Sans MS"/>
                <w:sz w:val="20"/>
                <w:szCs w:val="20"/>
              </w:rPr>
              <w:t>ricular activities in 2023/2024.</w:t>
            </w:r>
          </w:p>
          <w:p w14:paraId="0F496923" w14:textId="77777777" w:rsidR="008C15A8" w:rsidRDefault="008C15A8" w:rsidP="00B40420">
            <w:pPr>
              <w:pStyle w:val="TableParagraph"/>
              <w:ind w:left="0"/>
              <w:jc w:val="both"/>
              <w:rPr>
                <w:rFonts w:ascii="Comic Sans MS" w:hAnsi="Comic Sans MS"/>
                <w:sz w:val="20"/>
                <w:szCs w:val="20"/>
              </w:rPr>
            </w:pPr>
          </w:p>
          <w:p w14:paraId="0E5315EC" w14:textId="77777777" w:rsidR="008C15A8" w:rsidRDefault="008C15A8" w:rsidP="00B40420">
            <w:pPr>
              <w:pStyle w:val="TableParagraph"/>
              <w:ind w:left="0"/>
              <w:jc w:val="both"/>
              <w:rPr>
                <w:rFonts w:ascii="Comic Sans MS" w:hAnsi="Comic Sans MS"/>
                <w:sz w:val="20"/>
                <w:szCs w:val="20"/>
              </w:rPr>
            </w:pPr>
          </w:p>
          <w:p w14:paraId="247CA6AC" w14:textId="77777777" w:rsidR="008C15A8" w:rsidRDefault="008C15A8" w:rsidP="00B40420">
            <w:pPr>
              <w:pStyle w:val="TableParagraph"/>
              <w:ind w:left="0"/>
              <w:jc w:val="both"/>
              <w:rPr>
                <w:rFonts w:ascii="Comic Sans MS" w:hAnsi="Comic Sans MS"/>
                <w:sz w:val="20"/>
                <w:szCs w:val="20"/>
              </w:rPr>
            </w:pPr>
          </w:p>
          <w:p w14:paraId="5D12E734" w14:textId="77777777" w:rsidR="008C15A8" w:rsidRDefault="008C15A8" w:rsidP="00B40420">
            <w:pPr>
              <w:pStyle w:val="TableParagraph"/>
              <w:ind w:left="0"/>
              <w:jc w:val="both"/>
              <w:rPr>
                <w:rFonts w:ascii="Comic Sans MS" w:hAnsi="Comic Sans MS"/>
                <w:sz w:val="20"/>
                <w:szCs w:val="20"/>
              </w:rPr>
            </w:pPr>
          </w:p>
          <w:p w14:paraId="393CA41C" w14:textId="77777777" w:rsidR="008C15A8" w:rsidRDefault="008C15A8" w:rsidP="00B40420">
            <w:pPr>
              <w:pStyle w:val="TableParagraph"/>
              <w:ind w:left="0"/>
              <w:jc w:val="both"/>
              <w:rPr>
                <w:rFonts w:ascii="Comic Sans MS" w:hAnsi="Comic Sans MS"/>
                <w:sz w:val="20"/>
                <w:szCs w:val="20"/>
              </w:rPr>
            </w:pPr>
          </w:p>
          <w:p w14:paraId="6670A76D" w14:textId="77777777" w:rsidR="008C15A8" w:rsidRDefault="008C15A8" w:rsidP="00B40420">
            <w:pPr>
              <w:pStyle w:val="TableParagraph"/>
              <w:ind w:left="0"/>
              <w:jc w:val="both"/>
              <w:rPr>
                <w:rFonts w:ascii="Comic Sans MS" w:hAnsi="Comic Sans MS"/>
                <w:sz w:val="20"/>
                <w:szCs w:val="20"/>
              </w:rPr>
            </w:pPr>
          </w:p>
          <w:p w14:paraId="0AD3F7F6" w14:textId="77777777" w:rsidR="008C15A8" w:rsidRDefault="008C15A8" w:rsidP="00B40420">
            <w:pPr>
              <w:pStyle w:val="TableParagraph"/>
              <w:ind w:left="0"/>
              <w:jc w:val="both"/>
              <w:rPr>
                <w:rFonts w:ascii="Comic Sans MS" w:hAnsi="Comic Sans MS"/>
                <w:sz w:val="20"/>
                <w:szCs w:val="20"/>
              </w:rPr>
            </w:pPr>
          </w:p>
          <w:p w14:paraId="00DC5969" w14:textId="77777777" w:rsidR="008C15A8" w:rsidRDefault="008C15A8" w:rsidP="00B40420">
            <w:pPr>
              <w:pStyle w:val="TableParagraph"/>
              <w:ind w:left="0"/>
              <w:jc w:val="both"/>
              <w:rPr>
                <w:rFonts w:ascii="Comic Sans MS" w:hAnsi="Comic Sans MS"/>
                <w:sz w:val="20"/>
                <w:szCs w:val="20"/>
              </w:rPr>
            </w:pPr>
          </w:p>
          <w:p w14:paraId="444FAD19" w14:textId="77777777" w:rsidR="00987161" w:rsidRDefault="00987161" w:rsidP="00B40420">
            <w:pPr>
              <w:pStyle w:val="TableParagraph"/>
              <w:ind w:left="0"/>
              <w:jc w:val="both"/>
              <w:rPr>
                <w:rFonts w:ascii="Comic Sans MS" w:hAnsi="Comic Sans MS"/>
                <w:sz w:val="20"/>
                <w:szCs w:val="20"/>
              </w:rPr>
            </w:pPr>
          </w:p>
          <w:p w14:paraId="6CBB6FAD" w14:textId="6C323D62" w:rsidR="008C15A8" w:rsidRDefault="00987161" w:rsidP="00B40420">
            <w:pPr>
              <w:pStyle w:val="TableParagraph"/>
              <w:ind w:left="0"/>
              <w:jc w:val="both"/>
              <w:rPr>
                <w:rFonts w:ascii="Comic Sans MS" w:hAnsi="Comic Sans MS"/>
                <w:sz w:val="20"/>
                <w:szCs w:val="20"/>
              </w:rPr>
            </w:pPr>
            <w:r>
              <w:rPr>
                <w:rFonts w:ascii="Comic Sans MS" w:hAnsi="Comic Sans MS"/>
                <w:sz w:val="20"/>
                <w:szCs w:val="20"/>
              </w:rPr>
              <w:t>As</w:t>
            </w:r>
            <w:r w:rsidR="0074356A">
              <w:rPr>
                <w:rFonts w:ascii="Comic Sans MS" w:hAnsi="Comic Sans MS"/>
                <w:sz w:val="20"/>
                <w:szCs w:val="20"/>
              </w:rPr>
              <w:t xml:space="preserve"> it was a huge success </w:t>
            </w:r>
            <w:r>
              <w:rPr>
                <w:rFonts w:ascii="Comic Sans MS" w:hAnsi="Comic Sans MS"/>
                <w:sz w:val="20"/>
                <w:szCs w:val="20"/>
              </w:rPr>
              <w:t>we have been able to offer the family fitness sessions</w:t>
            </w:r>
            <w:r w:rsidR="0074356A">
              <w:rPr>
                <w:rFonts w:ascii="Comic Sans MS" w:hAnsi="Comic Sans MS"/>
                <w:sz w:val="20"/>
                <w:szCs w:val="20"/>
              </w:rPr>
              <w:t xml:space="preserve"> to the parents</w:t>
            </w:r>
            <w:r>
              <w:rPr>
                <w:rFonts w:ascii="Comic Sans MS" w:hAnsi="Comic Sans MS"/>
                <w:sz w:val="20"/>
                <w:szCs w:val="20"/>
              </w:rPr>
              <w:t xml:space="preserve"> and children</w:t>
            </w:r>
            <w:r w:rsidR="0074356A">
              <w:rPr>
                <w:rFonts w:ascii="Comic Sans MS" w:hAnsi="Comic Sans MS"/>
                <w:sz w:val="20"/>
                <w:szCs w:val="20"/>
              </w:rPr>
              <w:t xml:space="preserve"> within the community</w:t>
            </w:r>
            <w:r>
              <w:rPr>
                <w:rFonts w:ascii="Comic Sans MS" w:hAnsi="Comic Sans MS"/>
                <w:sz w:val="20"/>
                <w:szCs w:val="20"/>
              </w:rPr>
              <w:t xml:space="preserve"> once again this year.</w:t>
            </w:r>
          </w:p>
          <w:p w14:paraId="6DB83705" w14:textId="77777777" w:rsidR="008C15A8" w:rsidRDefault="008C15A8" w:rsidP="00B40420">
            <w:pPr>
              <w:pStyle w:val="TableParagraph"/>
              <w:ind w:left="0"/>
              <w:jc w:val="both"/>
              <w:rPr>
                <w:rFonts w:ascii="Comic Sans MS" w:hAnsi="Comic Sans MS"/>
                <w:sz w:val="20"/>
                <w:szCs w:val="20"/>
              </w:rPr>
            </w:pPr>
          </w:p>
          <w:p w14:paraId="4F23A417" w14:textId="77777777" w:rsidR="008C15A8" w:rsidRDefault="008C15A8" w:rsidP="00B40420">
            <w:pPr>
              <w:pStyle w:val="TableParagraph"/>
              <w:ind w:left="0"/>
              <w:jc w:val="both"/>
              <w:rPr>
                <w:rFonts w:ascii="Comic Sans MS" w:hAnsi="Comic Sans MS"/>
                <w:sz w:val="20"/>
                <w:szCs w:val="20"/>
              </w:rPr>
            </w:pPr>
          </w:p>
          <w:p w14:paraId="255AE824" w14:textId="77777777" w:rsidR="008C15A8" w:rsidRDefault="008C15A8" w:rsidP="00B40420">
            <w:pPr>
              <w:pStyle w:val="TableParagraph"/>
              <w:ind w:left="0"/>
              <w:jc w:val="both"/>
              <w:rPr>
                <w:rFonts w:ascii="Comic Sans MS" w:hAnsi="Comic Sans MS"/>
                <w:sz w:val="20"/>
                <w:szCs w:val="20"/>
              </w:rPr>
            </w:pPr>
          </w:p>
          <w:p w14:paraId="2B886221" w14:textId="77777777" w:rsidR="008C15A8" w:rsidRDefault="008C15A8" w:rsidP="00B40420">
            <w:pPr>
              <w:pStyle w:val="TableParagraph"/>
              <w:ind w:left="0"/>
              <w:jc w:val="both"/>
              <w:rPr>
                <w:rFonts w:ascii="Comic Sans MS" w:hAnsi="Comic Sans MS"/>
                <w:sz w:val="20"/>
                <w:szCs w:val="20"/>
              </w:rPr>
            </w:pPr>
          </w:p>
          <w:p w14:paraId="2A29568B" w14:textId="77777777" w:rsidR="008C15A8" w:rsidRDefault="008C15A8" w:rsidP="00B40420">
            <w:pPr>
              <w:pStyle w:val="TableParagraph"/>
              <w:ind w:left="0"/>
              <w:jc w:val="both"/>
              <w:rPr>
                <w:rFonts w:ascii="Comic Sans MS" w:hAnsi="Comic Sans MS"/>
                <w:sz w:val="20"/>
                <w:szCs w:val="20"/>
              </w:rPr>
            </w:pPr>
          </w:p>
          <w:p w14:paraId="0EE9E213" w14:textId="77777777" w:rsidR="008C15A8" w:rsidRDefault="008C15A8" w:rsidP="00B40420">
            <w:pPr>
              <w:pStyle w:val="TableParagraph"/>
              <w:ind w:left="0"/>
              <w:jc w:val="both"/>
              <w:rPr>
                <w:rFonts w:ascii="Comic Sans MS" w:hAnsi="Comic Sans MS"/>
                <w:sz w:val="20"/>
                <w:szCs w:val="20"/>
              </w:rPr>
            </w:pPr>
          </w:p>
          <w:p w14:paraId="3D92A2A2" w14:textId="77777777" w:rsidR="008C15A8" w:rsidRDefault="008C15A8" w:rsidP="00B40420">
            <w:pPr>
              <w:pStyle w:val="TableParagraph"/>
              <w:ind w:left="0"/>
              <w:jc w:val="both"/>
              <w:rPr>
                <w:rFonts w:ascii="Comic Sans MS" w:hAnsi="Comic Sans MS"/>
                <w:sz w:val="20"/>
                <w:szCs w:val="20"/>
              </w:rPr>
            </w:pPr>
          </w:p>
          <w:p w14:paraId="3D75EF60" w14:textId="77777777" w:rsidR="008C15A8" w:rsidRDefault="008C15A8" w:rsidP="00B40420">
            <w:pPr>
              <w:pStyle w:val="TableParagraph"/>
              <w:ind w:left="0"/>
              <w:jc w:val="both"/>
              <w:rPr>
                <w:rFonts w:ascii="Comic Sans MS" w:hAnsi="Comic Sans MS"/>
                <w:sz w:val="20"/>
                <w:szCs w:val="20"/>
              </w:rPr>
            </w:pPr>
          </w:p>
          <w:p w14:paraId="706D1D80" w14:textId="77777777" w:rsidR="008C15A8" w:rsidRDefault="008C15A8" w:rsidP="00B40420">
            <w:pPr>
              <w:pStyle w:val="TableParagraph"/>
              <w:ind w:left="0"/>
              <w:jc w:val="both"/>
              <w:rPr>
                <w:rFonts w:ascii="Comic Sans MS" w:hAnsi="Comic Sans MS"/>
                <w:sz w:val="20"/>
                <w:szCs w:val="20"/>
              </w:rPr>
            </w:pPr>
          </w:p>
          <w:p w14:paraId="2511995C" w14:textId="77777777" w:rsidR="008C15A8" w:rsidRDefault="008C15A8" w:rsidP="00B40420">
            <w:pPr>
              <w:pStyle w:val="TableParagraph"/>
              <w:ind w:left="0"/>
              <w:jc w:val="both"/>
              <w:rPr>
                <w:rFonts w:ascii="Comic Sans MS" w:hAnsi="Comic Sans MS"/>
                <w:sz w:val="20"/>
                <w:szCs w:val="20"/>
              </w:rPr>
            </w:pPr>
          </w:p>
          <w:p w14:paraId="2F351A97" w14:textId="77777777" w:rsidR="008C15A8" w:rsidRDefault="008C15A8" w:rsidP="00B40420">
            <w:pPr>
              <w:pStyle w:val="TableParagraph"/>
              <w:ind w:left="0"/>
              <w:jc w:val="both"/>
              <w:rPr>
                <w:rFonts w:ascii="Comic Sans MS" w:hAnsi="Comic Sans MS"/>
                <w:sz w:val="20"/>
                <w:szCs w:val="20"/>
              </w:rPr>
            </w:pPr>
          </w:p>
          <w:p w14:paraId="2349E73A" w14:textId="77777777" w:rsidR="008C15A8" w:rsidRDefault="008C15A8" w:rsidP="00B40420">
            <w:pPr>
              <w:pStyle w:val="TableParagraph"/>
              <w:ind w:left="0"/>
              <w:jc w:val="both"/>
              <w:rPr>
                <w:rFonts w:ascii="Comic Sans MS" w:hAnsi="Comic Sans MS"/>
                <w:sz w:val="20"/>
                <w:szCs w:val="20"/>
              </w:rPr>
            </w:pPr>
          </w:p>
          <w:p w14:paraId="653863C6" w14:textId="77777777" w:rsidR="008C15A8" w:rsidRDefault="008C15A8" w:rsidP="00B40420">
            <w:pPr>
              <w:pStyle w:val="TableParagraph"/>
              <w:ind w:left="0"/>
              <w:jc w:val="both"/>
              <w:rPr>
                <w:rFonts w:ascii="Comic Sans MS" w:hAnsi="Comic Sans MS"/>
                <w:sz w:val="20"/>
                <w:szCs w:val="20"/>
              </w:rPr>
            </w:pPr>
          </w:p>
          <w:p w14:paraId="3F589C9D" w14:textId="77777777" w:rsidR="008C15A8" w:rsidRDefault="008C15A8" w:rsidP="00B40420">
            <w:pPr>
              <w:pStyle w:val="TableParagraph"/>
              <w:ind w:left="0"/>
              <w:jc w:val="both"/>
              <w:rPr>
                <w:rFonts w:ascii="Comic Sans MS" w:hAnsi="Comic Sans MS"/>
                <w:sz w:val="20"/>
                <w:szCs w:val="20"/>
              </w:rPr>
            </w:pPr>
          </w:p>
          <w:p w14:paraId="457D0C46" w14:textId="77777777" w:rsidR="008C15A8" w:rsidRDefault="008C15A8" w:rsidP="00B40420">
            <w:pPr>
              <w:pStyle w:val="TableParagraph"/>
              <w:ind w:left="0"/>
              <w:jc w:val="both"/>
              <w:rPr>
                <w:rFonts w:ascii="Comic Sans MS" w:hAnsi="Comic Sans MS"/>
                <w:sz w:val="20"/>
                <w:szCs w:val="20"/>
              </w:rPr>
            </w:pPr>
          </w:p>
          <w:p w14:paraId="694CC014" w14:textId="77777777" w:rsidR="008C15A8" w:rsidRDefault="008C15A8" w:rsidP="00B40420">
            <w:pPr>
              <w:pStyle w:val="TableParagraph"/>
              <w:ind w:left="0"/>
              <w:jc w:val="both"/>
              <w:rPr>
                <w:rFonts w:ascii="Comic Sans MS" w:hAnsi="Comic Sans MS"/>
                <w:sz w:val="20"/>
                <w:szCs w:val="20"/>
              </w:rPr>
            </w:pPr>
          </w:p>
          <w:p w14:paraId="4071B9A0" w14:textId="77777777" w:rsidR="008C15A8" w:rsidRDefault="008C15A8" w:rsidP="00B40420">
            <w:pPr>
              <w:pStyle w:val="TableParagraph"/>
              <w:ind w:left="0"/>
              <w:jc w:val="both"/>
              <w:rPr>
                <w:rFonts w:ascii="Comic Sans MS" w:hAnsi="Comic Sans MS"/>
                <w:sz w:val="20"/>
                <w:szCs w:val="20"/>
              </w:rPr>
            </w:pPr>
          </w:p>
          <w:p w14:paraId="65EAFA5A" w14:textId="77777777" w:rsidR="008C15A8" w:rsidRDefault="008C15A8" w:rsidP="00B40420">
            <w:pPr>
              <w:pStyle w:val="TableParagraph"/>
              <w:ind w:left="0"/>
              <w:jc w:val="both"/>
              <w:rPr>
                <w:rFonts w:ascii="Comic Sans MS" w:hAnsi="Comic Sans MS"/>
                <w:sz w:val="20"/>
                <w:szCs w:val="20"/>
              </w:rPr>
            </w:pPr>
          </w:p>
          <w:p w14:paraId="029336A0" w14:textId="77777777" w:rsidR="008C15A8" w:rsidRDefault="008C15A8" w:rsidP="00B40420">
            <w:pPr>
              <w:pStyle w:val="TableParagraph"/>
              <w:ind w:left="0"/>
              <w:jc w:val="both"/>
              <w:rPr>
                <w:rFonts w:ascii="Comic Sans MS" w:hAnsi="Comic Sans MS"/>
                <w:sz w:val="20"/>
                <w:szCs w:val="20"/>
              </w:rPr>
            </w:pPr>
          </w:p>
          <w:p w14:paraId="64A34920" w14:textId="77777777" w:rsidR="008C15A8" w:rsidRDefault="008C15A8" w:rsidP="00B40420">
            <w:pPr>
              <w:pStyle w:val="TableParagraph"/>
              <w:ind w:left="0"/>
              <w:jc w:val="both"/>
              <w:rPr>
                <w:rFonts w:ascii="Comic Sans MS" w:hAnsi="Comic Sans MS"/>
                <w:sz w:val="20"/>
                <w:szCs w:val="20"/>
              </w:rPr>
            </w:pPr>
          </w:p>
          <w:p w14:paraId="673948E3" w14:textId="77777777" w:rsidR="008C15A8" w:rsidRDefault="008C15A8" w:rsidP="00B40420">
            <w:pPr>
              <w:pStyle w:val="TableParagraph"/>
              <w:ind w:left="0"/>
              <w:jc w:val="both"/>
              <w:rPr>
                <w:rFonts w:ascii="Comic Sans MS" w:hAnsi="Comic Sans MS"/>
                <w:sz w:val="20"/>
                <w:szCs w:val="20"/>
              </w:rPr>
            </w:pPr>
          </w:p>
          <w:p w14:paraId="1BAE0B67" w14:textId="77777777" w:rsidR="008C15A8" w:rsidRDefault="008C15A8" w:rsidP="00B40420">
            <w:pPr>
              <w:pStyle w:val="TableParagraph"/>
              <w:ind w:left="0"/>
              <w:jc w:val="both"/>
              <w:rPr>
                <w:rFonts w:ascii="Comic Sans MS" w:hAnsi="Comic Sans MS"/>
                <w:sz w:val="20"/>
                <w:szCs w:val="20"/>
              </w:rPr>
            </w:pPr>
          </w:p>
          <w:p w14:paraId="7EF82736" w14:textId="77777777" w:rsidR="008C15A8" w:rsidRDefault="008C15A8" w:rsidP="00B40420">
            <w:pPr>
              <w:pStyle w:val="TableParagraph"/>
              <w:ind w:left="0"/>
              <w:jc w:val="both"/>
              <w:rPr>
                <w:rFonts w:ascii="Comic Sans MS" w:hAnsi="Comic Sans MS"/>
                <w:sz w:val="20"/>
                <w:szCs w:val="20"/>
              </w:rPr>
            </w:pPr>
          </w:p>
          <w:p w14:paraId="5E69C10D" w14:textId="77777777" w:rsidR="00987161" w:rsidRDefault="00987161" w:rsidP="00B40420">
            <w:pPr>
              <w:pStyle w:val="TableParagraph"/>
              <w:ind w:left="0"/>
              <w:jc w:val="both"/>
              <w:rPr>
                <w:rFonts w:ascii="Comic Sans MS" w:hAnsi="Comic Sans MS"/>
                <w:sz w:val="20"/>
                <w:szCs w:val="20"/>
              </w:rPr>
            </w:pPr>
          </w:p>
          <w:p w14:paraId="56867D04" w14:textId="77777777" w:rsidR="008C15A8" w:rsidRDefault="008C15A8" w:rsidP="00B40420">
            <w:pPr>
              <w:pStyle w:val="TableParagraph"/>
              <w:ind w:left="0"/>
              <w:jc w:val="both"/>
              <w:rPr>
                <w:rFonts w:ascii="Comic Sans MS" w:hAnsi="Comic Sans MS"/>
                <w:sz w:val="20"/>
                <w:szCs w:val="20"/>
              </w:rPr>
            </w:pPr>
            <w:r w:rsidRPr="008C15A8">
              <w:rPr>
                <w:rFonts w:ascii="Comic Sans MS" w:hAnsi="Comic Sans MS"/>
                <w:sz w:val="20"/>
                <w:szCs w:val="20"/>
              </w:rPr>
              <w:t>Children really enjoyed this event and are looking forward to completing again in the next academic year.</w:t>
            </w:r>
          </w:p>
          <w:p w14:paraId="0076EB22" w14:textId="77777777" w:rsidR="00987161" w:rsidRDefault="00987161" w:rsidP="00B40420">
            <w:pPr>
              <w:pStyle w:val="TableParagraph"/>
              <w:ind w:left="0"/>
              <w:jc w:val="both"/>
              <w:rPr>
                <w:rFonts w:ascii="Comic Sans MS" w:hAnsi="Comic Sans MS"/>
                <w:sz w:val="20"/>
                <w:szCs w:val="20"/>
              </w:rPr>
            </w:pPr>
          </w:p>
          <w:p w14:paraId="6D27214F" w14:textId="77777777" w:rsidR="00987161" w:rsidRDefault="00987161" w:rsidP="00B40420">
            <w:pPr>
              <w:pStyle w:val="TableParagraph"/>
              <w:ind w:left="0"/>
              <w:jc w:val="both"/>
              <w:rPr>
                <w:rFonts w:ascii="Comic Sans MS" w:hAnsi="Comic Sans MS"/>
                <w:sz w:val="20"/>
                <w:szCs w:val="20"/>
              </w:rPr>
            </w:pPr>
          </w:p>
          <w:p w14:paraId="1135C91E" w14:textId="77777777" w:rsidR="00987161" w:rsidRDefault="00987161" w:rsidP="00B40420">
            <w:pPr>
              <w:pStyle w:val="TableParagraph"/>
              <w:ind w:left="0"/>
              <w:jc w:val="both"/>
              <w:rPr>
                <w:rFonts w:ascii="Comic Sans MS" w:hAnsi="Comic Sans MS"/>
                <w:sz w:val="20"/>
                <w:szCs w:val="20"/>
              </w:rPr>
            </w:pPr>
          </w:p>
          <w:p w14:paraId="577134D3" w14:textId="77777777" w:rsidR="00987161" w:rsidRDefault="00987161" w:rsidP="00B40420">
            <w:pPr>
              <w:pStyle w:val="TableParagraph"/>
              <w:ind w:left="0"/>
              <w:jc w:val="both"/>
              <w:rPr>
                <w:rFonts w:ascii="Comic Sans MS" w:hAnsi="Comic Sans MS"/>
                <w:sz w:val="20"/>
                <w:szCs w:val="20"/>
              </w:rPr>
            </w:pPr>
          </w:p>
          <w:p w14:paraId="2D0473F2" w14:textId="77777777" w:rsidR="00987161" w:rsidRDefault="00987161" w:rsidP="00B40420">
            <w:pPr>
              <w:pStyle w:val="TableParagraph"/>
              <w:ind w:left="0"/>
              <w:jc w:val="both"/>
              <w:rPr>
                <w:rFonts w:ascii="Comic Sans MS" w:hAnsi="Comic Sans MS"/>
                <w:sz w:val="20"/>
                <w:szCs w:val="20"/>
              </w:rPr>
            </w:pPr>
          </w:p>
          <w:p w14:paraId="533909BE" w14:textId="5B81D60F" w:rsidR="00987161" w:rsidRPr="00335A3A" w:rsidRDefault="00987161" w:rsidP="00B40420">
            <w:pPr>
              <w:pStyle w:val="TableParagraph"/>
              <w:ind w:left="0"/>
              <w:jc w:val="both"/>
              <w:rPr>
                <w:rFonts w:ascii="Comic Sans MS" w:hAnsi="Comic Sans MS"/>
                <w:sz w:val="20"/>
                <w:szCs w:val="20"/>
              </w:rPr>
            </w:pPr>
            <w:r>
              <w:rPr>
                <w:rFonts w:ascii="Comic Sans MS" w:hAnsi="Comic Sans MS"/>
                <w:sz w:val="20"/>
                <w:szCs w:val="20"/>
              </w:rPr>
              <w:t>We will look to repurchase the event once again next year. Sept/Oct 23-24.</w:t>
            </w:r>
          </w:p>
        </w:tc>
      </w:tr>
      <w:tr w:rsidR="000E0A50" w14:paraId="2A846F40" w14:textId="77777777">
        <w:trPr>
          <w:trHeight w:val="320"/>
        </w:trPr>
        <w:tc>
          <w:tcPr>
            <w:tcW w:w="12243" w:type="dxa"/>
            <w:gridSpan w:val="4"/>
            <w:vMerge w:val="restart"/>
          </w:tcPr>
          <w:p w14:paraId="49927F60" w14:textId="1F15874C" w:rsidR="000E0A50" w:rsidRDefault="00CD0B3C">
            <w:pPr>
              <w:pStyle w:val="TableParagraph"/>
              <w:spacing w:before="41"/>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CD0B3C">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170112AD" w:rsidR="000E0A50" w:rsidRPr="00987161" w:rsidRDefault="00987161" w:rsidP="00987161">
            <w:pPr>
              <w:pStyle w:val="TableParagraph"/>
              <w:spacing w:before="45" w:line="255" w:lineRule="exact"/>
              <w:ind w:left="39"/>
              <w:jc w:val="center"/>
              <w:rPr>
                <w:b/>
                <w:sz w:val="21"/>
              </w:rPr>
            </w:pPr>
            <w:r w:rsidRPr="00987161">
              <w:rPr>
                <w:b/>
                <w:sz w:val="21"/>
              </w:rPr>
              <w:t>20</w:t>
            </w:r>
            <w:r w:rsidR="00CD0B3C" w:rsidRPr="00987161">
              <w:rPr>
                <w:b/>
                <w:sz w:val="21"/>
              </w:rPr>
              <w:t>%</w:t>
            </w:r>
          </w:p>
        </w:tc>
      </w:tr>
      <w:tr w:rsidR="000E0A50" w14:paraId="1812A5A6" w14:textId="77777777">
        <w:trPr>
          <w:trHeight w:val="405"/>
        </w:trPr>
        <w:tc>
          <w:tcPr>
            <w:tcW w:w="3720" w:type="dxa"/>
          </w:tcPr>
          <w:p w14:paraId="0F7F78A0"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46148B84"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338C3ED7" w14:textId="121D27A5" w:rsidR="000E0A50" w:rsidRPr="009B462B" w:rsidRDefault="009B462B" w:rsidP="009B462B">
            <w:pPr>
              <w:pStyle w:val="TableParagraph"/>
              <w:ind w:left="0"/>
              <w:jc w:val="both"/>
              <w:rPr>
                <w:rFonts w:ascii="Comic Sans MS" w:hAnsi="Comic Sans MS"/>
                <w:sz w:val="20"/>
                <w:szCs w:val="20"/>
              </w:rPr>
            </w:pPr>
            <w:r w:rsidRPr="009B462B">
              <w:rPr>
                <w:rFonts w:ascii="Comic Sans MS" w:hAnsi="Comic Sans MS"/>
                <w:sz w:val="20"/>
                <w:szCs w:val="20"/>
              </w:rPr>
              <w:t>Continued involvement with Knowsley Children’s University SLA. (Children will earn University credits for every hour of extra-curricular activity they participate in and they will receive recognition when 30+ hours is reached).</w:t>
            </w:r>
          </w:p>
        </w:tc>
        <w:tc>
          <w:tcPr>
            <w:tcW w:w="3600" w:type="dxa"/>
          </w:tcPr>
          <w:p w14:paraId="26539E77" w14:textId="45103BA2" w:rsidR="000E0A50" w:rsidRPr="009B462B" w:rsidRDefault="009B462B" w:rsidP="009B462B">
            <w:pPr>
              <w:pStyle w:val="TableParagraph"/>
              <w:ind w:left="0"/>
              <w:jc w:val="both"/>
              <w:rPr>
                <w:rFonts w:ascii="Comic Sans MS" w:hAnsi="Comic Sans MS"/>
                <w:sz w:val="20"/>
                <w:szCs w:val="20"/>
              </w:rPr>
            </w:pPr>
            <w:r w:rsidRPr="009B462B">
              <w:rPr>
                <w:rFonts w:ascii="Comic Sans MS" w:hAnsi="Comic Sans MS"/>
                <w:sz w:val="20"/>
                <w:szCs w:val="20"/>
              </w:rPr>
              <w:t>Try to increase the numbers of children attending the children’s club and ceremony in summer term for recognition of their achievements in extra-curricular activities by increasing the variety of clubs within the school.</w:t>
            </w:r>
          </w:p>
        </w:tc>
        <w:tc>
          <w:tcPr>
            <w:tcW w:w="1616" w:type="dxa"/>
          </w:tcPr>
          <w:p w14:paraId="3CC024A1" w14:textId="77777777" w:rsidR="009B462B" w:rsidRPr="00AB0BF4" w:rsidRDefault="009B462B" w:rsidP="00F055FB">
            <w:pPr>
              <w:pStyle w:val="TableParagraph"/>
              <w:spacing w:before="171"/>
              <w:ind w:left="0"/>
              <w:jc w:val="both"/>
              <w:rPr>
                <w:rFonts w:ascii="Comic Sans MS" w:hAnsi="Comic Sans MS"/>
                <w:sz w:val="20"/>
                <w:szCs w:val="20"/>
                <w:highlight w:val="yellow"/>
              </w:rPr>
            </w:pPr>
            <w:r w:rsidRPr="00AB0BF4">
              <w:rPr>
                <w:rFonts w:ascii="Comic Sans MS" w:hAnsi="Comic Sans MS"/>
                <w:sz w:val="20"/>
                <w:szCs w:val="20"/>
                <w:highlight w:val="yellow"/>
              </w:rPr>
              <w:t>£2,000</w:t>
            </w:r>
          </w:p>
          <w:p w14:paraId="70F30555" w14:textId="324A17C5" w:rsidR="000E0A50" w:rsidRPr="009B462B" w:rsidRDefault="009B462B" w:rsidP="009B462B">
            <w:pPr>
              <w:pStyle w:val="TableParagraph"/>
              <w:spacing w:before="171"/>
              <w:ind w:left="45"/>
              <w:jc w:val="both"/>
              <w:rPr>
                <w:rFonts w:ascii="Comic Sans MS" w:hAnsi="Comic Sans MS"/>
                <w:sz w:val="20"/>
                <w:szCs w:val="20"/>
              </w:rPr>
            </w:pPr>
            <w:r w:rsidRPr="00AB0BF4">
              <w:rPr>
                <w:rFonts w:ascii="Comic Sans MS" w:hAnsi="Comic Sans MS"/>
                <w:sz w:val="20"/>
                <w:szCs w:val="20"/>
                <w:highlight w:val="yellow"/>
              </w:rPr>
              <w:t>(£400 coach for event.)</w:t>
            </w:r>
          </w:p>
        </w:tc>
        <w:tc>
          <w:tcPr>
            <w:tcW w:w="3307" w:type="dxa"/>
          </w:tcPr>
          <w:p w14:paraId="29A15763" w14:textId="77777777" w:rsidR="000E0A50" w:rsidRDefault="009B462B" w:rsidP="009B462B">
            <w:pPr>
              <w:pStyle w:val="TableParagraph"/>
              <w:ind w:left="0"/>
              <w:jc w:val="both"/>
              <w:rPr>
                <w:rFonts w:ascii="Comic Sans MS" w:hAnsi="Comic Sans MS"/>
                <w:sz w:val="20"/>
                <w:szCs w:val="20"/>
              </w:rPr>
            </w:pPr>
            <w:r w:rsidRPr="009B462B">
              <w:rPr>
                <w:rFonts w:ascii="Comic Sans MS" w:hAnsi="Comic Sans MS"/>
                <w:sz w:val="20"/>
                <w:szCs w:val="20"/>
              </w:rPr>
              <w:t>The repurchase of several schemes relating to PE has had a massive impact on the students and teachers. Teachers especially as this up skilled teachers to deliver high quality PE lessons.</w:t>
            </w:r>
          </w:p>
          <w:p w14:paraId="2DA23D8B" w14:textId="77777777" w:rsidR="00B40420" w:rsidRDefault="00B40420" w:rsidP="009B462B">
            <w:pPr>
              <w:pStyle w:val="TableParagraph"/>
              <w:ind w:left="0"/>
              <w:jc w:val="both"/>
              <w:rPr>
                <w:rFonts w:ascii="Comic Sans MS" w:hAnsi="Comic Sans MS"/>
                <w:sz w:val="20"/>
                <w:szCs w:val="20"/>
              </w:rPr>
            </w:pPr>
          </w:p>
          <w:p w14:paraId="441FC966" w14:textId="77777777" w:rsidR="00B40420" w:rsidRDefault="00B40420" w:rsidP="009B462B">
            <w:pPr>
              <w:pStyle w:val="TableParagraph"/>
              <w:ind w:left="0"/>
              <w:jc w:val="both"/>
              <w:rPr>
                <w:rFonts w:ascii="Comic Sans MS" w:hAnsi="Comic Sans MS"/>
                <w:sz w:val="20"/>
                <w:szCs w:val="20"/>
              </w:rPr>
            </w:pPr>
          </w:p>
          <w:p w14:paraId="127E27F9" w14:textId="77777777" w:rsidR="00B40420" w:rsidRDefault="00B40420" w:rsidP="009B462B">
            <w:pPr>
              <w:pStyle w:val="TableParagraph"/>
              <w:ind w:left="0"/>
              <w:jc w:val="both"/>
              <w:rPr>
                <w:rFonts w:ascii="Comic Sans MS" w:hAnsi="Comic Sans MS"/>
                <w:sz w:val="20"/>
                <w:szCs w:val="20"/>
              </w:rPr>
            </w:pPr>
          </w:p>
          <w:p w14:paraId="0CD02DBD" w14:textId="77777777" w:rsidR="00B40420" w:rsidRDefault="00B40420" w:rsidP="009B462B">
            <w:pPr>
              <w:pStyle w:val="TableParagraph"/>
              <w:ind w:left="0"/>
              <w:jc w:val="both"/>
              <w:rPr>
                <w:rFonts w:ascii="Comic Sans MS" w:hAnsi="Comic Sans MS"/>
                <w:sz w:val="20"/>
                <w:szCs w:val="20"/>
              </w:rPr>
            </w:pPr>
          </w:p>
          <w:p w14:paraId="29775A91" w14:textId="77777777" w:rsidR="00B40420" w:rsidRDefault="00B40420" w:rsidP="009B462B">
            <w:pPr>
              <w:pStyle w:val="TableParagraph"/>
              <w:ind w:left="0"/>
              <w:jc w:val="both"/>
              <w:rPr>
                <w:rFonts w:ascii="Comic Sans MS" w:hAnsi="Comic Sans MS"/>
                <w:sz w:val="20"/>
                <w:szCs w:val="20"/>
              </w:rPr>
            </w:pPr>
          </w:p>
          <w:p w14:paraId="3620805F" w14:textId="1A8139F8" w:rsidR="00B40420" w:rsidRPr="009B462B" w:rsidRDefault="00B40420" w:rsidP="009B462B">
            <w:pPr>
              <w:pStyle w:val="TableParagraph"/>
              <w:ind w:left="0"/>
              <w:jc w:val="both"/>
              <w:rPr>
                <w:rFonts w:ascii="Comic Sans MS" w:hAnsi="Comic Sans MS"/>
                <w:sz w:val="20"/>
                <w:szCs w:val="20"/>
              </w:rPr>
            </w:pPr>
          </w:p>
        </w:tc>
        <w:tc>
          <w:tcPr>
            <w:tcW w:w="3134" w:type="dxa"/>
          </w:tcPr>
          <w:p w14:paraId="17E984F8" w14:textId="1B28F109" w:rsidR="000E0A50" w:rsidRPr="009B462B" w:rsidRDefault="0074356A" w:rsidP="009B462B">
            <w:pPr>
              <w:pStyle w:val="TableParagraph"/>
              <w:ind w:left="0"/>
              <w:jc w:val="both"/>
              <w:rPr>
                <w:rFonts w:ascii="Comic Sans MS" w:hAnsi="Comic Sans MS"/>
                <w:sz w:val="20"/>
                <w:szCs w:val="20"/>
              </w:rPr>
            </w:pPr>
            <w:r>
              <w:rPr>
                <w:rFonts w:ascii="Comic Sans MS" w:hAnsi="Comic Sans MS"/>
                <w:sz w:val="20"/>
                <w:szCs w:val="20"/>
              </w:rPr>
              <w:lastRenderedPageBreak/>
              <w:t>We will buy into the scheme once again next year, however moving forward we may look at officiating our own ceremony in the future in relation to attendance of extra-curricular clubs.</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CD0B3C">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7DD14F00" w:rsidR="000E0A50" w:rsidRPr="00987161" w:rsidRDefault="00987161" w:rsidP="00987161">
            <w:pPr>
              <w:pStyle w:val="TableParagraph"/>
              <w:spacing w:before="29"/>
              <w:ind w:left="35"/>
              <w:jc w:val="center"/>
              <w:rPr>
                <w:b/>
                <w:sz w:val="19"/>
              </w:rPr>
            </w:pPr>
            <w:r w:rsidRPr="00987161">
              <w:rPr>
                <w:b/>
                <w:sz w:val="19"/>
              </w:rPr>
              <w:t>30</w:t>
            </w:r>
            <w:r w:rsidR="00CD0B3C" w:rsidRPr="00987161">
              <w:rPr>
                <w:b/>
                <w:sz w:val="19"/>
              </w:rPr>
              <w:t>%</w:t>
            </w:r>
          </w:p>
        </w:tc>
      </w:tr>
      <w:tr w:rsidR="000E0A50" w14:paraId="3B24F2F9" w14:textId="77777777">
        <w:trPr>
          <w:trHeight w:val="405"/>
        </w:trPr>
        <w:tc>
          <w:tcPr>
            <w:tcW w:w="3758" w:type="dxa"/>
          </w:tcPr>
          <w:p w14:paraId="4BB3A07B"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21BB78E3" w14:textId="77777777" w:rsidR="000E0A50" w:rsidRDefault="009B462B" w:rsidP="009B462B">
            <w:pPr>
              <w:pStyle w:val="TableParagraph"/>
              <w:ind w:left="0"/>
              <w:jc w:val="both"/>
              <w:rPr>
                <w:rFonts w:ascii="Comic Sans MS" w:hAnsi="Comic Sans MS"/>
                <w:sz w:val="20"/>
                <w:szCs w:val="20"/>
              </w:rPr>
            </w:pPr>
            <w:r w:rsidRPr="009B462B">
              <w:rPr>
                <w:rFonts w:ascii="Comic Sans MS" w:hAnsi="Comic Sans MS"/>
                <w:sz w:val="20"/>
                <w:szCs w:val="20"/>
              </w:rPr>
              <w:t>To continue to provide high quality, focused continuous professional development for staff to support the delivery of high quality physical education and school sport.</w:t>
            </w:r>
          </w:p>
          <w:p w14:paraId="301964C6" w14:textId="77777777" w:rsidR="009B462B" w:rsidRDefault="009B462B" w:rsidP="009B462B">
            <w:pPr>
              <w:pStyle w:val="TableParagraph"/>
              <w:ind w:left="0"/>
              <w:jc w:val="both"/>
              <w:rPr>
                <w:rFonts w:ascii="Comic Sans MS" w:hAnsi="Comic Sans MS"/>
                <w:sz w:val="20"/>
                <w:szCs w:val="20"/>
              </w:rPr>
            </w:pPr>
          </w:p>
          <w:p w14:paraId="593BBE45" w14:textId="77777777" w:rsidR="009B462B" w:rsidRDefault="009B462B" w:rsidP="009B462B">
            <w:pPr>
              <w:pStyle w:val="TableParagraph"/>
              <w:ind w:left="0"/>
              <w:jc w:val="both"/>
              <w:rPr>
                <w:rFonts w:ascii="Comic Sans MS" w:hAnsi="Comic Sans MS"/>
                <w:sz w:val="20"/>
                <w:szCs w:val="20"/>
              </w:rPr>
            </w:pPr>
          </w:p>
          <w:p w14:paraId="63FF3BB3" w14:textId="77777777" w:rsidR="009B462B" w:rsidRDefault="009B462B" w:rsidP="009B462B">
            <w:pPr>
              <w:pStyle w:val="TableParagraph"/>
              <w:ind w:left="0"/>
              <w:jc w:val="both"/>
              <w:rPr>
                <w:rFonts w:ascii="Comic Sans MS" w:hAnsi="Comic Sans MS"/>
                <w:sz w:val="20"/>
                <w:szCs w:val="20"/>
              </w:rPr>
            </w:pPr>
          </w:p>
          <w:p w14:paraId="51A22BAD" w14:textId="77777777" w:rsidR="009B462B" w:rsidRDefault="009B462B" w:rsidP="009B462B">
            <w:pPr>
              <w:pStyle w:val="TableParagraph"/>
              <w:ind w:left="0"/>
              <w:jc w:val="both"/>
              <w:rPr>
                <w:rFonts w:ascii="Comic Sans MS" w:hAnsi="Comic Sans MS"/>
                <w:sz w:val="20"/>
                <w:szCs w:val="20"/>
              </w:rPr>
            </w:pPr>
          </w:p>
          <w:p w14:paraId="55726A08" w14:textId="77777777" w:rsidR="009B462B" w:rsidRDefault="009B462B" w:rsidP="009B462B">
            <w:pPr>
              <w:pStyle w:val="TableParagraph"/>
              <w:ind w:left="0"/>
              <w:jc w:val="both"/>
              <w:rPr>
                <w:rFonts w:ascii="Comic Sans MS" w:hAnsi="Comic Sans MS"/>
                <w:sz w:val="20"/>
                <w:szCs w:val="20"/>
              </w:rPr>
            </w:pPr>
          </w:p>
          <w:p w14:paraId="215A9B1C" w14:textId="77777777" w:rsidR="009B462B" w:rsidRDefault="009B462B" w:rsidP="009B462B">
            <w:pPr>
              <w:pStyle w:val="TableParagraph"/>
              <w:ind w:left="0"/>
              <w:jc w:val="both"/>
              <w:rPr>
                <w:rFonts w:ascii="Comic Sans MS" w:hAnsi="Comic Sans MS"/>
                <w:sz w:val="20"/>
                <w:szCs w:val="20"/>
              </w:rPr>
            </w:pPr>
          </w:p>
          <w:p w14:paraId="2BFD51B9" w14:textId="77777777" w:rsidR="009B462B" w:rsidRDefault="009B462B" w:rsidP="009B462B">
            <w:pPr>
              <w:pStyle w:val="TableParagraph"/>
              <w:ind w:left="0"/>
              <w:jc w:val="both"/>
              <w:rPr>
                <w:rFonts w:ascii="Comic Sans MS" w:hAnsi="Comic Sans MS"/>
                <w:sz w:val="20"/>
                <w:szCs w:val="20"/>
              </w:rPr>
            </w:pPr>
          </w:p>
          <w:p w14:paraId="3034E3CD" w14:textId="77777777" w:rsidR="009B462B" w:rsidRDefault="009B462B" w:rsidP="009B462B">
            <w:pPr>
              <w:pStyle w:val="TableParagraph"/>
              <w:ind w:left="0"/>
              <w:jc w:val="both"/>
              <w:rPr>
                <w:rFonts w:ascii="Comic Sans MS" w:hAnsi="Comic Sans MS"/>
                <w:sz w:val="20"/>
                <w:szCs w:val="20"/>
              </w:rPr>
            </w:pPr>
          </w:p>
          <w:p w14:paraId="7813EEC9" w14:textId="77777777" w:rsidR="009B462B" w:rsidRDefault="009B462B" w:rsidP="009B462B">
            <w:pPr>
              <w:pStyle w:val="TableParagraph"/>
              <w:ind w:left="0"/>
              <w:jc w:val="both"/>
              <w:rPr>
                <w:rFonts w:ascii="Comic Sans MS" w:hAnsi="Comic Sans MS"/>
                <w:sz w:val="20"/>
                <w:szCs w:val="20"/>
              </w:rPr>
            </w:pPr>
          </w:p>
          <w:p w14:paraId="2FBC8184" w14:textId="77777777" w:rsidR="009B462B" w:rsidRDefault="009B462B" w:rsidP="009B462B">
            <w:pPr>
              <w:pStyle w:val="TableParagraph"/>
              <w:ind w:left="0"/>
              <w:jc w:val="both"/>
              <w:rPr>
                <w:rFonts w:ascii="Comic Sans MS" w:hAnsi="Comic Sans MS"/>
                <w:sz w:val="20"/>
                <w:szCs w:val="20"/>
              </w:rPr>
            </w:pPr>
          </w:p>
          <w:p w14:paraId="0A0B4286" w14:textId="77777777" w:rsidR="00D97DF8" w:rsidRDefault="00D97DF8" w:rsidP="009B462B">
            <w:pPr>
              <w:pStyle w:val="TableParagraph"/>
              <w:ind w:left="0"/>
              <w:jc w:val="both"/>
              <w:rPr>
                <w:rFonts w:ascii="Comic Sans MS" w:hAnsi="Comic Sans MS"/>
                <w:sz w:val="20"/>
                <w:szCs w:val="20"/>
              </w:rPr>
            </w:pPr>
          </w:p>
          <w:p w14:paraId="6D03B56A" w14:textId="77777777" w:rsidR="00D97DF8" w:rsidRDefault="00D97DF8" w:rsidP="009B462B">
            <w:pPr>
              <w:pStyle w:val="TableParagraph"/>
              <w:ind w:left="0"/>
              <w:jc w:val="both"/>
              <w:rPr>
                <w:rFonts w:ascii="Comic Sans MS" w:hAnsi="Comic Sans MS"/>
                <w:sz w:val="20"/>
                <w:szCs w:val="20"/>
              </w:rPr>
            </w:pPr>
          </w:p>
          <w:p w14:paraId="4253A030" w14:textId="77777777" w:rsidR="00D97DF8" w:rsidRDefault="00D97DF8" w:rsidP="009B462B">
            <w:pPr>
              <w:pStyle w:val="TableParagraph"/>
              <w:ind w:left="0"/>
              <w:jc w:val="both"/>
              <w:rPr>
                <w:rFonts w:ascii="Comic Sans MS" w:hAnsi="Comic Sans MS"/>
                <w:sz w:val="20"/>
                <w:szCs w:val="20"/>
              </w:rPr>
            </w:pPr>
          </w:p>
          <w:p w14:paraId="1D3534DF" w14:textId="77777777" w:rsidR="00D97DF8" w:rsidRDefault="00D97DF8" w:rsidP="009B462B">
            <w:pPr>
              <w:pStyle w:val="TableParagraph"/>
              <w:ind w:left="0"/>
              <w:jc w:val="both"/>
              <w:rPr>
                <w:rFonts w:ascii="Comic Sans MS" w:hAnsi="Comic Sans MS"/>
                <w:sz w:val="20"/>
                <w:szCs w:val="20"/>
              </w:rPr>
            </w:pPr>
          </w:p>
          <w:p w14:paraId="1D3A03EA" w14:textId="77777777" w:rsidR="00D97DF8" w:rsidRDefault="00D97DF8" w:rsidP="009B462B">
            <w:pPr>
              <w:pStyle w:val="TableParagraph"/>
              <w:ind w:left="0"/>
              <w:jc w:val="both"/>
              <w:rPr>
                <w:rFonts w:ascii="Comic Sans MS" w:hAnsi="Comic Sans MS"/>
                <w:sz w:val="20"/>
                <w:szCs w:val="20"/>
              </w:rPr>
            </w:pPr>
          </w:p>
          <w:p w14:paraId="55B4E4A0" w14:textId="77777777" w:rsidR="00D97DF8" w:rsidRDefault="00D97DF8" w:rsidP="009B462B">
            <w:pPr>
              <w:pStyle w:val="TableParagraph"/>
              <w:ind w:left="0"/>
              <w:jc w:val="both"/>
              <w:rPr>
                <w:rFonts w:ascii="Comic Sans MS" w:hAnsi="Comic Sans MS"/>
                <w:sz w:val="20"/>
                <w:szCs w:val="20"/>
              </w:rPr>
            </w:pPr>
          </w:p>
          <w:p w14:paraId="17B3A5F2" w14:textId="77777777" w:rsidR="00D97DF8" w:rsidRDefault="00D97DF8" w:rsidP="009B462B">
            <w:pPr>
              <w:pStyle w:val="TableParagraph"/>
              <w:ind w:left="0"/>
              <w:jc w:val="both"/>
              <w:rPr>
                <w:rFonts w:ascii="Comic Sans MS" w:hAnsi="Comic Sans MS"/>
                <w:sz w:val="20"/>
                <w:szCs w:val="20"/>
              </w:rPr>
            </w:pPr>
          </w:p>
          <w:p w14:paraId="61F1E3E4" w14:textId="77777777" w:rsidR="00D97DF8" w:rsidRDefault="00D97DF8" w:rsidP="009B462B">
            <w:pPr>
              <w:pStyle w:val="TableParagraph"/>
              <w:ind w:left="0"/>
              <w:jc w:val="both"/>
              <w:rPr>
                <w:rFonts w:ascii="Comic Sans MS" w:hAnsi="Comic Sans MS"/>
                <w:sz w:val="20"/>
                <w:szCs w:val="20"/>
              </w:rPr>
            </w:pPr>
          </w:p>
          <w:p w14:paraId="17C09DC3" w14:textId="77777777" w:rsidR="00D97DF8" w:rsidRDefault="00D97DF8" w:rsidP="009B462B">
            <w:pPr>
              <w:pStyle w:val="TableParagraph"/>
              <w:ind w:left="0"/>
              <w:jc w:val="both"/>
              <w:rPr>
                <w:rFonts w:ascii="Comic Sans MS" w:hAnsi="Comic Sans MS"/>
                <w:sz w:val="20"/>
                <w:szCs w:val="20"/>
              </w:rPr>
            </w:pPr>
          </w:p>
          <w:p w14:paraId="537105F3" w14:textId="77777777" w:rsidR="00D97DF8" w:rsidRDefault="00D97DF8" w:rsidP="009B462B">
            <w:pPr>
              <w:pStyle w:val="TableParagraph"/>
              <w:ind w:left="0"/>
              <w:jc w:val="both"/>
              <w:rPr>
                <w:rFonts w:ascii="Comic Sans MS" w:hAnsi="Comic Sans MS"/>
                <w:sz w:val="20"/>
                <w:szCs w:val="20"/>
              </w:rPr>
            </w:pPr>
          </w:p>
          <w:p w14:paraId="31FE1963" w14:textId="77777777" w:rsidR="00D97DF8" w:rsidRDefault="00D97DF8" w:rsidP="009B462B">
            <w:pPr>
              <w:pStyle w:val="TableParagraph"/>
              <w:ind w:left="0"/>
              <w:jc w:val="both"/>
              <w:rPr>
                <w:rFonts w:ascii="Comic Sans MS" w:hAnsi="Comic Sans MS"/>
                <w:sz w:val="20"/>
                <w:szCs w:val="20"/>
              </w:rPr>
            </w:pPr>
          </w:p>
          <w:p w14:paraId="529C7BE1" w14:textId="77777777" w:rsidR="00D97DF8" w:rsidRDefault="00D97DF8" w:rsidP="009B462B">
            <w:pPr>
              <w:pStyle w:val="TableParagraph"/>
              <w:ind w:left="0"/>
              <w:jc w:val="both"/>
              <w:rPr>
                <w:rFonts w:ascii="Comic Sans MS" w:hAnsi="Comic Sans MS"/>
                <w:sz w:val="20"/>
                <w:szCs w:val="20"/>
              </w:rPr>
            </w:pPr>
          </w:p>
          <w:p w14:paraId="4296F6F6" w14:textId="77777777" w:rsidR="009B462B" w:rsidRDefault="009B462B" w:rsidP="009B462B">
            <w:pPr>
              <w:pStyle w:val="TableParagraph"/>
              <w:ind w:left="0"/>
              <w:jc w:val="both"/>
              <w:rPr>
                <w:rFonts w:ascii="Comic Sans MS" w:hAnsi="Comic Sans MS"/>
                <w:sz w:val="20"/>
                <w:szCs w:val="20"/>
              </w:rPr>
            </w:pPr>
            <w:r w:rsidRPr="009B462B">
              <w:rPr>
                <w:rFonts w:ascii="Comic Sans MS" w:hAnsi="Comic Sans MS"/>
                <w:sz w:val="20"/>
                <w:szCs w:val="20"/>
              </w:rPr>
              <w:t>To continue to use Everton in the Community (ETIC)</w:t>
            </w:r>
          </w:p>
          <w:p w14:paraId="348D0A45" w14:textId="77777777" w:rsidR="00EB7662" w:rsidRDefault="00EB7662" w:rsidP="009B462B">
            <w:pPr>
              <w:pStyle w:val="TableParagraph"/>
              <w:ind w:left="0"/>
              <w:jc w:val="both"/>
              <w:rPr>
                <w:rFonts w:ascii="Comic Sans MS" w:hAnsi="Comic Sans MS"/>
                <w:sz w:val="20"/>
                <w:szCs w:val="20"/>
              </w:rPr>
            </w:pPr>
          </w:p>
          <w:p w14:paraId="21CFB6CF" w14:textId="77777777" w:rsidR="00EB7662" w:rsidRDefault="00EB7662" w:rsidP="009B462B">
            <w:pPr>
              <w:pStyle w:val="TableParagraph"/>
              <w:ind w:left="0"/>
              <w:jc w:val="both"/>
              <w:rPr>
                <w:rFonts w:ascii="Comic Sans MS" w:hAnsi="Comic Sans MS"/>
                <w:sz w:val="20"/>
                <w:szCs w:val="20"/>
              </w:rPr>
            </w:pPr>
          </w:p>
          <w:p w14:paraId="38A4F073" w14:textId="77777777" w:rsidR="00EB7662" w:rsidRDefault="00EB7662" w:rsidP="009B462B">
            <w:pPr>
              <w:pStyle w:val="TableParagraph"/>
              <w:ind w:left="0"/>
              <w:jc w:val="both"/>
              <w:rPr>
                <w:rFonts w:ascii="Comic Sans MS" w:hAnsi="Comic Sans MS"/>
                <w:sz w:val="20"/>
                <w:szCs w:val="20"/>
              </w:rPr>
            </w:pPr>
          </w:p>
          <w:p w14:paraId="2AA95008" w14:textId="77777777" w:rsidR="00EB7662" w:rsidRDefault="00EB7662" w:rsidP="009B462B">
            <w:pPr>
              <w:pStyle w:val="TableParagraph"/>
              <w:ind w:left="0"/>
              <w:jc w:val="both"/>
              <w:rPr>
                <w:rFonts w:ascii="Comic Sans MS" w:hAnsi="Comic Sans MS"/>
                <w:sz w:val="20"/>
                <w:szCs w:val="20"/>
              </w:rPr>
            </w:pPr>
          </w:p>
          <w:p w14:paraId="3C701E18" w14:textId="77777777" w:rsidR="00EB7662" w:rsidRDefault="00EB7662" w:rsidP="009B462B">
            <w:pPr>
              <w:pStyle w:val="TableParagraph"/>
              <w:ind w:left="0"/>
              <w:jc w:val="both"/>
              <w:rPr>
                <w:rFonts w:ascii="Comic Sans MS" w:hAnsi="Comic Sans MS"/>
                <w:sz w:val="20"/>
                <w:szCs w:val="20"/>
              </w:rPr>
            </w:pPr>
          </w:p>
          <w:p w14:paraId="226719A5" w14:textId="77777777" w:rsidR="002215FC" w:rsidRDefault="002215FC" w:rsidP="009B462B">
            <w:pPr>
              <w:pStyle w:val="TableParagraph"/>
              <w:ind w:left="0"/>
              <w:jc w:val="both"/>
              <w:rPr>
                <w:rFonts w:ascii="Comic Sans MS" w:hAnsi="Comic Sans MS"/>
                <w:sz w:val="20"/>
                <w:szCs w:val="20"/>
              </w:rPr>
            </w:pPr>
          </w:p>
          <w:p w14:paraId="684F9B71" w14:textId="77777777" w:rsidR="002215FC" w:rsidRDefault="002215FC" w:rsidP="009B462B">
            <w:pPr>
              <w:pStyle w:val="TableParagraph"/>
              <w:ind w:left="0"/>
              <w:jc w:val="both"/>
              <w:rPr>
                <w:rFonts w:ascii="Comic Sans MS" w:hAnsi="Comic Sans MS"/>
                <w:sz w:val="20"/>
                <w:szCs w:val="20"/>
              </w:rPr>
            </w:pPr>
          </w:p>
          <w:p w14:paraId="510B2959" w14:textId="77777777" w:rsidR="002215FC" w:rsidRDefault="002215FC" w:rsidP="009B462B">
            <w:pPr>
              <w:pStyle w:val="TableParagraph"/>
              <w:ind w:left="0"/>
              <w:jc w:val="both"/>
              <w:rPr>
                <w:rFonts w:ascii="Comic Sans MS" w:hAnsi="Comic Sans MS"/>
                <w:sz w:val="20"/>
                <w:szCs w:val="20"/>
              </w:rPr>
            </w:pPr>
          </w:p>
          <w:p w14:paraId="343E195E" w14:textId="77777777" w:rsidR="002215FC" w:rsidRDefault="002215FC" w:rsidP="009B462B">
            <w:pPr>
              <w:pStyle w:val="TableParagraph"/>
              <w:ind w:left="0"/>
              <w:jc w:val="both"/>
              <w:rPr>
                <w:rFonts w:ascii="Comic Sans MS" w:hAnsi="Comic Sans MS"/>
                <w:sz w:val="20"/>
                <w:szCs w:val="20"/>
              </w:rPr>
            </w:pPr>
          </w:p>
          <w:p w14:paraId="4D60036A" w14:textId="77777777" w:rsidR="002215FC" w:rsidRDefault="002215FC" w:rsidP="009B462B">
            <w:pPr>
              <w:pStyle w:val="TableParagraph"/>
              <w:ind w:left="0"/>
              <w:jc w:val="both"/>
              <w:rPr>
                <w:rFonts w:ascii="Comic Sans MS" w:hAnsi="Comic Sans MS"/>
                <w:sz w:val="20"/>
                <w:szCs w:val="20"/>
              </w:rPr>
            </w:pPr>
          </w:p>
          <w:p w14:paraId="776FD24B" w14:textId="77777777" w:rsidR="002215FC" w:rsidRDefault="002215FC" w:rsidP="009B462B">
            <w:pPr>
              <w:pStyle w:val="TableParagraph"/>
              <w:ind w:left="0"/>
              <w:jc w:val="both"/>
              <w:rPr>
                <w:rFonts w:ascii="Comic Sans MS" w:hAnsi="Comic Sans MS"/>
                <w:sz w:val="20"/>
                <w:szCs w:val="20"/>
              </w:rPr>
            </w:pPr>
          </w:p>
          <w:p w14:paraId="17E390D1" w14:textId="77777777" w:rsidR="002215FC" w:rsidRDefault="002215FC" w:rsidP="009B462B">
            <w:pPr>
              <w:pStyle w:val="TableParagraph"/>
              <w:ind w:left="0"/>
              <w:jc w:val="both"/>
              <w:rPr>
                <w:rFonts w:ascii="Comic Sans MS" w:hAnsi="Comic Sans MS"/>
                <w:sz w:val="20"/>
                <w:szCs w:val="20"/>
              </w:rPr>
            </w:pPr>
          </w:p>
          <w:p w14:paraId="156B35D3" w14:textId="314483AE" w:rsidR="00EB7662" w:rsidRPr="009B462B" w:rsidRDefault="00EB7662" w:rsidP="009B462B">
            <w:pPr>
              <w:pStyle w:val="TableParagraph"/>
              <w:ind w:left="0"/>
              <w:jc w:val="both"/>
              <w:rPr>
                <w:rFonts w:ascii="Comic Sans MS" w:hAnsi="Comic Sans MS"/>
                <w:sz w:val="20"/>
                <w:szCs w:val="20"/>
              </w:rPr>
            </w:pPr>
            <w:r w:rsidRPr="00EB7662">
              <w:rPr>
                <w:rFonts w:ascii="Comic Sans MS" w:hAnsi="Comic Sans MS"/>
                <w:sz w:val="20"/>
                <w:szCs w:val="20"/>
              </w:rPr>
              <w:t>Ensure that new staff responsible for teaching swimming attend appropriate course and gain qualifications in order to teach swimming effectively.</w:t>
            </w:r>
          </w:p>
        </w:tc>
        <w:tc>
          <w:tcPr>
            <w:tcW w:w="3458" w:type="dxa"/>
          </w:tcPr>
          <w:p w14:paraId="364DA8B8" w14:textId="77777777" w:rsidR="009B462B" w:rsidRDefault="009B462B" w:rsidP="009B462B">
            <w:pPr>
              <w:pStyle w:val="TableParagraph"/>
              <w:jc w:val="both"/>
              <w:rPr>
                <w:rFonts w:ascii="Comic Sans MS" w:hAnsi="Comic Sans MS"/>
                <w:sz w:val="20"/>
                <w:szCs w:val="20"/>
              </w:rPr>
            </w:pPr>
            <w:r w:rsidRPr="009B462B">
              <w:rPr>
                <w:rFonts w:ascii="Comic Sans MS" w:hAnsi="Comic Sans MS"/>
                <w:sz w:val="20"/>
                <w:szCs w:val="20"/>
              </w:rPr>
              <w:lastRenderedPageBreak/>
              <w:t>To continue to identify the teaching strengths in PE within our own staff and continue to ‘buddy’ teachers up to develop each other skill sets. EITC.</w:t>
            </w:r>
          </w:p>
          <w:p w14:paraId="69213BA3" w14:textId="77777777" w:rsidR="002215FC" w:rsidRDefault="002215FC" w:rsidP="009B462B">
            <w:pPr>
              <w:pStyle w:val="TableParagraph"/>
              <w:jc w:val="both"/>
              <w:rPr>
                <w:rFonts w:ascii="Comic Sans MS" w:hAnsi="Comic Sans MS"/>
                <w:sz w:val="20"/>
                <w:szCs w:val="20"/>
              </w:rPr>
            </w:pPr>
          </w:p>
          <w:p w14:paraId="3AF9D812" w14:textId="77777777" w:rsidR="002215FC" w:rsidRDefault="002215FC" w:rsidP="009B462B">
            <w:pPr>
              <w:pStyle w:val="TableParagraph"/>
              <w:jc w:val="both"/>
              <w:rPr>
                <w:rFonts w:ascii="Comic Sans MS" w:hAnsi="Comic Sans MS"/>
                <w:sz w:val="20"/>
                <w:szCs w:val="20"/>
              </w:rPr>
            </w:pPr>
          </w:p>
          <w:p w14:paraId="1DE30E0C" w14:textId="77777777" w:rsidR="002215FC" w:rsidRPr="009B462B" w:rsidRDefault="002215FC" w:rsidP="009B462B">
            <w:pPr>
              <w:pStyle w:val="TableParagraph"/>
              <w:jc w:val="both"/>
              <w:rPr>
                <w:rFonts w:ascii="Comic Sans MS" w:hAnsi="Comic Sans MS"/>
                <w:sz w:val="20"/>
                <w:szCs w:val="20"/>
              </w:rPr>
            </w:pPr>
          </w:p>
          <w:p w14:paraId="5C4E6D0A" w14:textId="77777777" w:rsidR="009B462B" w:rsidRPr="009B462B" w:rsidRDefault="009B462B" w:rsidP="009B462B">
            <w:pPr>
              <w:pStyle w:val="TableParagraph"/>
              <w:jc w:val="both"/>
              <w:rPr>
                <w:rFonts w:ascii="Comic Sans MS" w:hAnsi="Comic Sans MS"/>
                <w:sz w:val="20"/>
                <w:szCs w:val="20"/>
              </w:rPr>
            </w:pPr>
          </w:p>
          <w:p w14:paraId="2D406474" w14:textId="77777777" w:rsidR="00D97DF8" w:rsidRDefault="00D97DF8" w:rsidP="009B462B">
            <w:pPr>
              <w:pStyle w:val="TableParagraph"/>
              <w:ind w:left="0"/>
              <w:jc w:val="both"/>
              <w:rPr>
                <w:rFonts w:ascii="Comic Sans MS" w:hAnsi="Comic Sans MS"/>
                <w:sz w:val="20"/>
                <w:szCs w:val="20"/>
              </w:rPr>
            </w:pPr>
          </w:p>
          <w:p w14:paraId="1A5A86FE" w14:textId="77777777" w:rsidR="00D97DF8" w:rsidRDefault="00D97DF8" w:rsidP="009B462B">
            <w:pPr>
              <w:pStyle w:val="TableParagraph"/>
              <w:ind w:left="0"/>
              <w:jc w:val="both"/>
              <w:rPr>
                <w:rFonts w:ascii="Comic Sans MS" w:hAnsi="Comic Sans MS"/>
                <w:sz w:val="20"/>
                <w:szCs w:val="20"/>
              </w:rPr>
            </w:pPr>
          </w:p>
          <w:p w14:paraId="1DF97160" w14:textId="77777777" w:rsidR="00D97DF8" w:rsidRDefault="00D97DF8" w:rsidP="009B462B">
            <w:pPr>
              <w:pStyle w:val="TableParagraph"/>
              <w:ind w:left="0"/>
              <w:jc w:val="both"/>
              <w:rPr>
                <w:rFonts w:ascii="Comic Sans MS" w:hAnsi="Comic Sans MS"/>
                <w:sz w:val="20"/>
                <w:szCs w:val="20"/>
              </w:rPr>
            </w:pPr>
          </w:p>
          <w:p w14:paraId="057F4513" w14:textId="77777777" w:rsidR="00D97DF8" w:rsidRDefault="00D97DF8" w:rsidP="009B462B">
            <w:pPr>
              <w:pStyle w:val="TableParagraph"/>
              <w:ind w:left="0"/>
              <w:jc w:val="both"/>
              <w:rPr>
                <w:rFonts w:ascii="Comic Sans MS" w:hAnsi="Comic Sans MS"/>
                <w:sz w:val="20"/>
                <w:szCs w:val="20"/>
              </w:rPr>
            </w:pPr>
          </w:p>
          <w:p w14:paraId="7E898B2B" w14:textId="77777777" w:rsidR="00D97DF8" w:rsidRDefault="00D97DF8" w:rsidP="009B462B">
            <w:pPr>
              <w:pStyle w:val="TableParagraph"/>
              <w:ind w:left="0"/>
              <w:jc w:val="both"/>
              <w:rPr>
                <w:rFonts w:ascii="Comic Sans MS" w:hAnsi="Comic Sans MS"/>
                <w:sz w:val="20"/>
                <w:szCs w:val="20"/>
              </w:rPr>
            </w:pPr>
          </w:p>
          <w:p w14:paraId="7DACE355" w14:textId="77777777" w:rsidR="00D97DF8" w:rsidRDefault="00D97DF8" w:rsidP="009B462B">
            <w:pPr>
              <w:pStyle w:val="TableParagraph"/>
              <w:ind w:left="0"/>
              <w:jc w:val="both"/>
              <w:rPr>
                <w:rFonts w:ascii="Comic Sans MS" w:hAnsi="Comic Sans MS"/>
                <w:sz w:val="20"/>
                <w:szCs w:val="20"/>
              </w:rPr>
            </w:pPr>
          </w:p>
          <w:p w14:paraId="54E1D6A2" w14:textId="77777777" w:rsidR="009B462B" w:rsidRDefault="009B462B" w:rsidP="009B462B">
            <w:pPr>
              <w:pStyle w:val="TableParagraph"/>
              <w:ind w:left="0"/>
              <w:jc w:val="both"/>
              <w:rPr>
                <w:rFonts w:ascii="Comic Sans MS" w:hAnsi="Comic Sans MS"/>
                <w:sz w:val="20"/>
                <w:szCs w:val="20"/>
              </w:rPr>
            </w:pPr>
            <w:r w:rsidRPr="009B462B">
              <w:rPr>
                <w:rFonts w:ascii="Comic Sans MS" w:hAnsi="Comic Sans MS"/>
                <w:sz w:val="20"/>
                <w:szCs w:val="20"/>
              </w:rPr>
              <w:t xml:space="preserve">To up skill staff to deliver high quality PE lessons to ensure sustainability of a High Quality PE &amp; School Sport </w:t>
            </w:r>
            <w:proofErr w:type="spellStart"/>
            <w:r w:rsidRPr="009B462B">
              <w:rPr>
                <w:rFonts w:ascii="Comic Sans MS" w:hAnsi="Comic Sans MS"/>
                <w:sz w:val="20"/>
                <w:szCs w:val="20"/>
              </w:rPr>
              <w:t>Programme</w:t>
            </w:r>
            <w:proofErr w:type="spellEnd"/>
            <w:r w:rsidRPr="009B462B">
              <w:rPr>
                <w:rFonts w:ascii="Comic Sans MS" w:hAnsi="Comic Sans MS"/>
                <w:sz w:val="20"/>
                <w:szCs w:val="20"/>
              </w:rPr>
              <w:t xml:space="preserve">. Try to encourage several members of staff complete a </w:t>
            </w:r>
            <w:r>
              <w:rPr>
                <w:rFonts w:ascii="Comic Sans MS" w:hAnsi="Comic Sans MS"/>
                <w:sz w:val="20"/>
                <w:szCs w:val="20"/>
              </w:rPr>
              <w:t>Level 5/6 PE qualification.</w:t>
            </w:r>
          </w:p>
          <w:p w14:paraId="2AB279C9" w14:textId="2228F5EF" w:rsidR="009B462B" w:rsidRDefault="002215FC" w:rsidP="009B462B">
            <w:pPr>
              <w:pStyle w:val="TableParagraph"/>
              <w:ind w:left="0"/>
              <w:jc w:val="both"/>
              <w:rPr>
                <w:rFonts w:ascii="Comic Sans MS" w:hAnsi="Comic Sans MS"/>
                <w:sz w:val="20"/>
                <w:szCs w:val="20"/>
              </w:rPr>
            </w:pPr>
            <w:r>
              <w:rPr>
                <w:rFonts w:ascii="Comic Sans MS" w:hAnsi="Comic Sans MS"/>
                <w:sz w:val="20"/>
                <w:szCs w:val="20"/>
              </w:rPr>
              <w:lastRenderedPageBreak/>
              <w:t>T</w:t>
            </w:r>
            <w:r w:rsidR="009B462B" w:rsidRPr="009B462B">
              <w:rPr>
                <w:rFonts w:ascii="Comic Sans MS" w:hAnsi="Comic Sans MS"/>
                <w:sz w:val="20"/>
                <w:szCs w:val="20"/>
              </w:rPr>
              <w:t>o improve staff knowledge and understanding of Physical Education by the use of key vocabulary</w:t>
            </w:r>
            <w:r w:rsidR="009B462B">
              <w:rPr>
                <w:rFonts w:ascii="Comic Sans MS" w:hAnsi="Comic Sans MS"/>
                <w:sz w:val="20"/>
                <w:szCs w:val="20"/>
              </w:rPr>
              <w:t xml:space="preserve"> within lessons</w:t>
            </w:r>
            <w:r w:rsidR="009B462B" w:rsidRPr="009B462B">
              <w:rPr>
                <w:rFonts w:ascii="Comic Sans MS" w:hAnsi="Comic Sans MS"/>
                <w:sz w:val="20"/>
                <w:szCs w:val="20"/>
              </w:rPr>
              <w:t xml:space="preserve"> and keeping abreast of new initiatives within it.</w:t>
            </w:r>
          </w:p>
          <w:p w14:paraId="1BF6E7A4" w14:textId="77777777" w:rsidR="009B462B" w:rsidRDefault="009B462B" w:rsidP="009B462B">
            <w:pPr>
              <w:pStyle w:val="TableParagraph"/>
              <w:ind w:left="0"/>
              <w:jc w:val="both"/>
              <w:rPr>
                <w:rFonts w:ascii="Comic Sans MS" w:hAnsi="Comic Sans MS"/>
                <w:sz w:val="20"/>
                <w:szCs w:val="20"/>
              </w:rPr>
            </w:pPr>
          </w:p>
          <w:p w14:paraId="684D1783" w14:textId="091A6F7E" w:rsidR="009B462B" w:rsidRPr="009B462B" w:rsidRDefault="009B462B" w:rsidP="009B462B">
            <w:pPr>
              <w:rPr>
                <w:rFonts w:ascii="Comic Sans MS" w:hAnsi="Comic Sans MS"/>
                <w:sz w:val="20"/>
                <w:szCs w:val="20"/>
              </w:rPr>
            </w:pPr>
            <w:r w:rsidRPr="009B462B">
              <w:rPr>
                <w:rFonts w:ascii="Comic Sans MS" w:hAnsi="Comic Sans MS"/>
                <w:sz w:val="20"/>
                <w:szCs w:val="20"/>
              </w:rPr>
              <w:t xml:space="preserve">As above – by being supported by Everton within school this will also help up-skill our teachers and children and help us maintain and sustain a high quality PE </w:t>
            </w:r>
            <w:proofErr w:type="spellStart"/>
            <w:r w:rsidRPr="009B462B">
              <w:rPr>
                <w:rFonts w:ascii="Comic Sans MS" w:hAnsi="Comic Sans MS"/>
                <w:sz w:val="20"/>
                <w:szCs w:val="20"/>
              </w:rPr>
              <w:t>programme</w:t>
            </w:r>
            <w:proofErr w:type="spellEnd"/>
            <w:r w:rsidRPr="009B462B">
              <w:rPr>
                <w:rFonts w:ascii="Comic Sans MS" w:hAnsi="Comic Sans MS"/>
                <w:sz w:val="20"/>
                <w:szCs w:val="20"/>
              </w:rPr>
              <w:t xml:space="preserve"> across the whole of the school.</w:t>
            </w:r>
          </w:p>
          <w:p w14:paraId="209181E3" w14:textId="77777777" w:rsidR="009B462B" w:rsidRDefault="009B462B" w:rsidP="009B462B">
            <w:pPr>
              <w:pStyle w:val="TableParagraph"/>
              <w:ind w:left="0"/>
              <w:jc w:val="both"/>
              <w:rPr>
                <w:rFonts w:ascii="Comic Sans MS" w:hAnsi="Comic Sans MS"/>
                <w:sz w:val="20"/>
                <w:szCs w:val="20"/>
              </w:rPr>
            </w:pPr>
          </w:p>
          <w:p w14:paraId="438F02F8" w14:textId="77777777" w:rsidR="00D97DF8" w:rsidRDefault="00D97DF8" w:rsidP="009B462B">
            <w:pPr>
              <w:pStyle w:val="TableParagraph"/>
              <w:ind w:left="0"/>
              <w:jc w:val="both"/>
              <w:rPr>
                <w:rFonts w:ascii="Comic Sans MS" w:hAnsi="Comic Sans MS"/>
                <w:sz w:val="20"/>
                <w:szCs w:val="20"/>
              </w:rPr>
            </w:pPr>
          </w:p>
          <w:p w14:paraId="6071C93F" w14:textId="77777777" w:rsidR="00D97DF8" w:rsidRDefault="00D97DF8" w:rsidP="009B462B">
            <w:pPr>
              <w:pStyle w:val="TableParagraph"/>
              <w:ind w:left="0"/>
              <w:jc w:val="both"/>
              <w:rPr>
                <w:rFonts w:ascii="Comic Sans MS" w:hAnsi="Comic Sans MS"/>
                <w:sz w:val="20"/>
                <w:szCs w:val="20"/>
              </w:rPr>
            </w:pPr>
          </w:p>
          <w:p w14:paraId="084257F9" w14:textId="77777777" w:rsidR="00D97DF8" w:rsidRDefault="00D97DF8" w:rsidP="009B462B">
            <w:pPr>
              <w:pStyle w:val="TableParagraph"/>
              <w:ind w:left="0"/>
              <w:jc w:val="both"/>
              <w:rPr>
                <w:rFonts w:ascii="Comic Sans MS" w:hAnsi="Comic Sans MS"/>
                <w:sz w:val="20"/>
                <w:szCs w:val="20"/>
              </w:rPr>
            </w:pPr>
          </w:p>
          <w:p w14:paraId="74359603" w14:textId="77777777" w:rsidR="00D97DF8" w:rsidRDefault="00D97DF8" w:rsidP="009B462B">
            <w:pPr>
              <w:pStyle w:val="TableParagraph"/>
              <w:ind w:left="0"/>
              <w:jc w:val="both"/>
              <w:rPr>
                <w:rFonts w:ascii="Comic Sans MS" w:hAnsi="Comic Sans MS"/>
                <w:sz w:val="20"/>
                <w:szCs w:val="20"/>
              </w:rPr>
            </w:pPr>
          </w:p>
          <w:p w14:paraId="46C8F7E3" w14:textId="77777777" w:rsidR="00D97DF8" w:rsidRDefault="00D97DF8" w:rsidP="009B462B">
            <w:pPr>
              <w:pStyle w:val="TableParagraph"/>
              <w:ind w:left="0"/>
              <w:jc w:val="both"/>
              <w:rPr>
                <w:rFonts w:ascii="Comic Sans MS" w:hAnsi="Comic Sans MS"/>
                <w:sz w:val="20"/>
                <w:szCs w:val="20"/>
              </w:rPr>
            </w:pPr>
          </w:p>
          <w:p w14:paraId="26DA909D" w14:textId="77777777" w:rsidR="00D97DF8" w:rsidRDefault="00D97DF8" w:rsidP="009B462B">
            <w:pPr>
              <w:pStyle w:val="TableParagraph"/>
              <w:ind w:left="0"/>
              <w:jc w:val="both"/>
              <w:rPr>
                <w:rFonts w:ascii="Comic Sans MS" w:hAnsi="Comic Sans MS"/>
                <w:sz w:val="20"/>
                <w:szCs w:val="20"/>
              </w:rPr>
            </w:pPr>
          </w:p>
          <w:p w14:paraId="29EAA603" w14:textId="77777777" w:rsidR="00D97DF8" w:rsidRDefault="00D97DF8" w:rsidP="009B462B">
            <w:pPr>
              <w:pStyle w:val="TableParagraph"/>
              <w:ind w:left="0"/>
              <w:jc w:val="both"/>
              <w:rPr>
                <w:rFonts w:ascii="Comic Sans MS" w:hAnsi="Comic Sans MS"/>
                <w:sz w:val="20"/>
                <w:szCs w:val="20"/>
              </w:rPr>
            </w:pPr>
          </w:p>
          <w:p w14:paraId="4CFC9018" w14:textId="3E60E1C5" w:rsidR="00EB7662" w:rsidRPr="009B462B" w:rsidRDefault="00EB7662" w:rsidP="009B462B">
            <w:pPr>
              <w:pStyle w:val="TableParagraph"/>
              <w:ind w:left="0"/>
              <w:jc w:val="both"/>
              <w:rPr>
                <w:rFonts w:ascii="Comic Sans MS" w:hAnsi="Comic Sans MS"/>
                <w:sz w:val="20"/>
                <w:szCs w:val="20"/>
              </w:rPr>
            </w:pPr>
            <w:r w:rsidRPr="00EB7662">
              <w:rPr>
                <w:rFonts w:ascii="Comic Sans MS" w:hAnsi="Comic Sans MS"/>
                <w:sz w:val="20"/>
                <w:szCs w:val="20"/>
              </w:rPr>
              <w:t>To continue to access online appropriate swimming courses from KSSP for all new staff. (JB, RB, JK)</w:t>
            </w:r>
          </w:p>
        </w:tc>
        <w:tc>
          <w:tcPr>
            <w:tcW w:w="1663" w:type="dxa"/>
          </w:tcPr>
          <w:p w14:paraId="2A8E7EA7" w14:textId="220B07EF" w:rsidR="000E0A50" w:rsidRDefault="000E0A50" w:rsidP="0089637E">
            <w:pPr>
              <w:pStyle w:val="TableParagraph"/>
              <w:spacing w:before="144"/>
              <w:ind w:left="0"/>
              <w:jc w:val="both"/>
              <w:rPr>
                <w:rFonts w:ascii="Comic Sans MS" w:hAnsi="Comic Sans MS"/>
                <w:sz w:val="20"/>
                <w:szCs w:val="20"/>
              </w:rPr>
            </w:pPr>
          </w:p>
          <w:p w14:paraId="379D8444" w14:textId="77777777" w:rsidR="009B462B" w:rsidRDefault="009B462B" w:rsidP="009B462B">
            <w:pPr>
              <w:pStyle w:val="TableParagraph"/>
              <w:spacing w:before="144"/>
              <w:ind w:left="53"/>
              <w:jc w:val="both"/>
              <w:rPr>
                <w:rFonts w:ascii="Comic Sans MS" w:hAnsi="Comic Sans MS"/>
                <w:sz w:val="20"/>
                <w:szCs w:val="20"/>
              </w:rPr>
            </w:pPr>
          </w:p>
          <w:p w14:paraId="30E7F600" w14:textId="77777777" w:rsidR="009B462B" w:rsidRDefault="009B462B" w:rsidP="009B462B">
            <w:pPr>
              <w:pStyle w:val="TableParagraph"/>
              <w:spacing w:before="144"/>
              <w:ind w:left="53"/>
              <w:jc w:val="both"/>
              <w:rPr>
                <w:rFonts w:ascii="Comic Sans MS" w:hAnsi="Comic Sans MS"/>
                <w:sz w:val="20"/>
                <w:szCs w:val="20"/>
              </w:rPr>
            </w:pPr>
          </w:p>
          <w:p w14:paraId="4DD53AE9" w14:textId="77777777" w:rsidR="009B462B" w:rsidRDefault="009B462B" w:rsidP="009B462B">
            <w:pPr>
              <w:pStyle w:val="TableParagraph"/>
              <w:spacing w:before="144"/>
              <w:ind w:left="53"/>
              <w:jc w:val="both"/>
              <w:rPr>
                <w:rFonts w:ascii="Comic Sans MS" w:hAnsi="Comic Sans MS"/>
                <w:sz w:val="20"/>
                <w:szCs w:val="20"/>
              </w:rPr>
            </w:pPr>
          </w:p>
          <w:p w14:paraId="0841DF7B" w14:textId="77777777" w:rsidR="009B462B" w:rsidRDefault="009B462B" w:rsidP="009B462B">
            <w:pPr>
              <w:pStyle w:val="TableParagraph"/>
              <w:spacing w:before="144"/>
              <w:ind w:left="53"/>
              <w:jc w:val="both"/>
              <w:rPr>
                <w:rFonts w:ascii="Comic Sans MS" w:hAnsi="Comic Sans MS"/>
                <w:sz w:val="20"/>
                <w:szCs w:val="20"/>
              </w:rPr>
            </w:pPr>
          </w:p>
          <w:p w14:paraId="62271533" w14:textId="77777777" w:rsidR="009B462B" w:rsidRDefault="009B462B" w:rsidP="009B462B">
            <w:pPr>
              <w:pStyle w:val="TableParagraph"/>
              <w:spacing w:before="144"/>
              <w:ind w:left="53"/>
              <w:jc w:val="both"/>
              <w:rPr>
                <w:rFonts w:ascii="Comic Sans MS" w:hAnsi="Comic Sans MS"/>
                <w:sz w:val="20"/>
                <w:szCs w:val="20"/>
              </w:rPr>
            </w:pPr>
          </w:p>
          <w:p w14:paraId="1065231E" w14:textId="77777777" w:rsidR="009B462B" w:rsidRDefault="009B462B" w:rsidP="009B462B">
            <w:pPr>
              <w:pStyle w:val="TableParagraph"/>
              <w:spacing w:before="144"/>
              <w:ind w:left="53"/>
              <w:jc w:val="both"/>
              <w:rPr>
                <w:rFonts w:ascii="Comic Sans MS" w:hAnsi="Comic Sans MS"/>
                <w:sz w:val="20"/>
                <w:szCs w:val="20"/>
              </w:rPr>
            </w:pPr>
          </w:p>
          <w:p w14:paraId="1300E45B" w14:textId="77777777" w:rsidR="009B462B" w:rsidRDefault="009B462B" w:rsidP="009B462B">
            <w:pPr>
              <w:pStyle w:val="TableParagraph"/>
              <w:spacing w:before="144"/>
              <w:ind w:left="53"/>
              <w:jc w:val="both"/>
              <w:rPr>
                <w:rFonts w:ascii="Comic Sans MS" w:hAnsi="Comic Sans MS"/>
                <w:sz w:val="20"/>
                <w:szCs w:val="20"/>
              </w:rPr>
            </w:pPr>
          </w:p>
          <w:p w14:paraId="24454237" w14:textId="77777777" w:rsidR="009B462B" w:rsidRDefault="009B462B" w:rsidP="009B462B">
            <w:pPr>
              <w:pStyle w:val="TableParagraph"/>
              <w:spacing w:before="144"/>
              <w:ind w:left="53"/>
              <w:jc w:val="both"/>
              <w:rPr>
                <w:rFonts w:ascii="Comic Sans MS" w:hAnsi="Comic Sans MS"/>
                <w:sz w:val="20"/>
                <w:szCs w:val="20"/>
              </w:rPr>
            </w:pPr>
          </w:p>
          <w:p w14:paraId="7003CE60" w14:textId="77777777" w:rsidR="008B7584" w:rsidRDefault="008B7584" w:rsidP="009B462B">
            <w:pPr>
              <w:pStyle w:val="TableParagraph"/>
              <w:spacing w:before="144"/>
              <w:ind w:left="0"/>
              <w:jc w:val="both"/>
              <w:rPr>
                <w:rFonts w:ascii="Comic Sans MS" w:hAnsi="Comic Sans MS"/>
                <w:sz w:val="20"/>
                <w:szCs w:val="20"/>
              </w:rPr>
            </w:pPr>
          </w:p>
          <w:p w14:paraId="7D708723" w14:textId="60FD49C4" w:rsidR="008B7584" w:rsidRDefault="008B7584" w:rsidP="009B462B">
            <w:pPr>
              <w:pStyle w:val="TableParagraph"/>
              <w:spacing w:before="144"/>
              <w:ind w:left="0"/>
              <w:jc w:val="both"/>
              <w:rPr>
                <w:rFonts w:ascii="Comic Sans MS" w:hAnsi="Comic Sans MS"/>
                <w:sz w:val="20"/>
                <w:szCs w:val="20"/>
              </w:rPr>
            </w:pPr>
            <w:r w:rsidRPr="008B7584">
              <w:rPr>
                <w:rFonts w:ascii="Comic Sans MS" w:hAnsi="Comic Sans MS"/>
                <w:sz w:val="20"/>
                <w:szCs w:val="20"/>
                <w:highlight w:val="yellow"/>
              </w:rPr>
              <w:t>£650</w:t>
            </w:r>
          </w:p>
          <w:p w14:paraId="6C9A37AD" w14:textId="77777777" w:rsidR="00D97DF8" w:rsidRDefault="00D97DF8" w:rsidP="009B462B">
            <w:pPr>
              <w:pStyle w:val="TableParagraph"/>
              <w:spacing w:before="144"/>
              <w:ind w:left="0"/>
              <w:jc w:val="both"/>
              <w:rPr>
                <w:rFonts w:ascii="Comic Sans MS" w:hAnsi="Comic Sans MS"/>
                <w:sz w:val="20"/>
                <w:szCs w:val="20"/>
                <w:highlight w:val="yellow"/>
              </w:rPr>
            </w:pPr>
          </w:p>
          <w:p w14:paraId="7356D52A" w14:textId="77777777" w:rsidR="00D97DF8" w:rsidRDefault="00D97DF8" w:rsidP="009B462B">
            <w:pPr>
              <w:pStyle w:val="TableParagraph"/>
              <w:spacing w:before="144"/>
              <w:ind w:left="0"/>
              <w:jc w:val="both"/>
              <w:rPr>
                <w:rFonts w:ascii="Comic Sans MS" w:hAnsi="Comic Sans MS"/>
                <w:sz w:val="20"/>
                <w:szCs w:val="20"/>
                <w:highlight w:val="yellow"/>
              </w:rPr>
            </w:pPr>
          </w:p>
          <w:p w14:paraId="653CAD0F" w14:textId="77777777" w:rsidR="00D97DF8" w:rsidRDefault="00D97DF8" w:rsidP="009B462B">
            <w:pPr>
              <w:pStyle w:val="TableParagraph"/>
              <w:spacing w:before="144"/>
              <w:ind w:left="0"/>
              <w:jc w:val="both"/>
              <w:rPr>
                <w:rFonts w:ascii="Comic Sans MS" w:hAnsi="Comic Sans MS"/>
                <w:sz w:val="20"/>
                <w:szCs w:val="20"/>
                <w:highlight w:val="yellow"/>
              </w:rPr>
            </w:pPr>
          </w:p>
          <w:p w14:paraId="63C7FB94" w14:textId="77777777" w:rsidR="00D97DF8" w:rsidRDefault="00D97DF8" w:rsidP="009B462B">
            <w:pPr>
              <w:pStyle w:val="TableParagraph"/>
              <w:spacing w:before="144"/>
              <w:ind w:left="0"/>
              <w:jc w:val="both"/>
              <w:rPr>
                <w:rFonts w:ascii="Comic Sans MS" w:hAnsi="Comic Sans MS"/>
                <w:sz w:val="20"/>
                <w:szCs w:val="20"/>
                <w:highlight w:val="yellow"/>
              </w:rPr>
            </w:pPr>
          </w:p>
          <w:p w14:paraId="7C20CA32" w14:textId="77777777" w:rsidR="00D97DF8" w:rsidRDefault="00D97DF8" w:rsidP="009B462B">
            <w:pPr>
              <w:pStyle w:val="TableParagraph"/>
              <w:spacing w:before="144"/>
              <w:ind w:left="0"/>
              <w:jc w:val="both"/>
              <w:rPr>
                <w:rFonts w:ascii="Comic Sans MS" w:hAnsi="Comic Sans MS"/>
                <w:sz w:val="20"/>
                <w:szCs w:val="20"/>
                <w:highlight w:val="yellow"/>
              </w:rPr>
            </w:pPr>
          </w:p>
          <w:p w14:paraId="10F9DB33" w14:textId="77777777" w:rsidR="00D97DF8" w:rsidRDefault="00D97DF8" w:rsidP="009B462B">
            <w:pPr>
              <w:pStyle w:val="TableParagraph"/>
              <w:spacing w:before="144"/>
              <w:ind w:left="0"/>
              <w:jc w:val="both"/>
              <w:rPr>
                <w:rFonts w:ascii="Comic Sans MS" w:hAnsi="Comic Sans MS"/>
                <w:sz w:val="20"/>
                <w:szCs w:val="20"/>
                <w:highlight w:val="yellow"/>
              </w:rPr>
            </w:pPr>
          </w:p>
          <w:p w14:paraId="61D0A770" w14:textId="77777777" w:rsidR="00987161" w:rsidRDefault="00987161" w:rsidP="009B462B">
            <w:pPr>
              <w:pStyle w:val="TableParagraph"/>
              <w:spacing w:before="144"/>
              <w:ind w:left="0"/>
              <w:jc w:val="both"/>
              <w:rPr>
                <w:rFonts w:ascii="Comic Sans MS" w:hAnsi="Comic Sans MS"/>
                <w:sz w:val="20"/>
                <w:szCs w:val="20"/>
                <w:highlight w:val="yellow"/>
              </w:rPr>
            </w:pPr>
          </w:p>
          <w:p w14:paraId="3790F052" w14:textId="76E5EE75" w:rsidR="009B462B" w:rsidRPr="00EB7662" w:rsidRDefault="009B462B" w:rsidP="009B462B">
            <w:pPr>
              <w:pStyle w:val="TableParagraph"/>
              <w:spacing w:before="144"/>
              <w:ind w:left="0"/>
              <w:jc w:val="both"/>
              <w:rPr>
                <w:rFonts w:ascii="Comic Sans MS" w:hAnsi="Comic Sans MS"/>
                <w:sz w:val="20"/>
                <w:szCs w:val="20"/>
                <w:highlight w:val="yellow"/>
              </w:rPr>
            </w:pPr>
            <w:r w:rsidRPr="00EB7662">
              <w:rPr>
                <w:rFonts w:ascii="Comic Sans MS" w:hAnsi="Comic Sans MS"/>
                <w:sz w:val="20"/>
                <w:szCs w:val="20"/>
                <w:highlight w:val="yellow"/>
              </w:rPr>
              <w:t>£6,000 per year</w:t>
            </w:r>
          </w:p>
          <w:p w14:paraId="25C21B49" w14:textId="77777777" w:rsidR="009B462B" w:rsidRDefault="00EB7662" w:rsidP="009B462B">
            <w:pPr>
              <w:pStyle w:val="TableParagraph"/>
              <w:spacing w:before="144"/>
              <w:ind w:left="0"/>
              <w:jc w:val="both"/>
              <w:rPr>
                <w:rFonts w:ascii="Comic Sans MS" w:hAnsi="Comic Sans MS"/>
                <w:sz w:val="20"/>
                <w:szCs w:val="20"/>
              </w:rPr>
            </w:pPr>
            <w:r w:rsidRPr="00EB7662">
              <w:rPr>
                <w:rFonts w:ascii="Comic Sans MS" w:hAnsi="Comic Sans MS"/>
                <w:sz w:val="20"/>
                <w:szCs w:val="20"/>
                <w:highlight w:val="yellow"/>
              </w:rPr>
              <w:t>£1000</w:t>
            </w:r>
            <w:r w:rsidR="009B462B" w:rsidRPr="00EB7662">
              <w:rPr>
                <w:rFonts w:ascii="Comic Sans MS" w:hAnsi="Comic Sans MS"/>
                <w:sz w:val="20"/>
                <w:szCs w:val="20"/>
                <w:highlight w:val="yellow"/>
              </w:rPr>
              <w:t xml:space="preserve"> per term</w:t>
            </w:r>
          </w:p>
          <w:p w14:paraId="229D7565" w14:textId="77777777" w:rsidR="00EB7662" w:rsidRDefault="00EB7662" w:rsidP="009B462B">
            <w:pPr>
              <w:pStyle w:val="TableParagraph"/>
              <w:spacing w:before="144"/>
              <w:ind w:left="0"/>
              <w:jc w:val="both"/>
              <w:rPr>
                <w:rFonts w:ascii="Comic Sans MS" w:hAnsi="Comic Sans MS"/>
                <w:sz w:val="20"/>
                <w:szCs w:val="20"/>
              </w:rPr>
            </w:pPr>
          </w:p>
          <w:p w14:paraId="0DAD6E2C" w14:textId="77777777" w:rsidR="00EB7662" w:rsidRDefault="00EB7662" w:rsidP="009B462B">
            <w:pPr>
              <w:pStyle w:val="TableParagraph"/>
              <w:spacing w:before="144"/>
              <w:ind w:left="0"/>
              <w:jc w:val="both"/>
              <w:rPr>
                <w:rFonts w:ascii="Comic Sans MS" w:hAnsi="Comic Sans MS"/>
                <w:sz w:val="20"/>
                <w:szCs w:val="20"/>
              </w:rPr>
            </w:pPr>
          </w:p>
          <w:p w14:paraId="579EB5B0" w14:textId="77777777" w:rsidR="00EB7662" w:rsidRDefault="00EB7662" w:rsidP="009B462B">
            <w:pPr>
              <w:pStyle w:val="TableParagraph"/>
              <w:spacing w:before="144"/>
              <w:ind w:left="0"/>
              <w:jc w:val="both"/>
              <w:rPr>
                <w:rFonts w:ascii="Comic Sans MS" w:hAnsi="Comic Sans MS"/>
                <w:sz w:val="20"/>
                <w:szCs w:val="20"/>
              </w:rPr>
            </w:pPr>
          </w:p>
          <w:p w14:paraId="10376849" w14:textId="77777777" w:rsidR="002215FC" w:rsidRDefault="002215FC" w:rsidP="009B462B">
            <w:pPr>
              <w:pStyle w:val="TableParagraph"/>
              <w:spacing w:before="144"/>
              <w:ind w:left="0"/>
              <w:jc w:val="both"/>
              <w:rPr>
                <w:rFonts w:ascii="Comic Sans MS" w:hAnsi="Comic Sans MS"/>
                <w:sz w:val="20"/>
                <w:szCs w:val="20"/>
              </w:rPr>
            </w:pPr>
          </w:p>
          <w:p w14:paraId="38A88180" w14:textId="77777777" w:rsidR="002215FC" w:rsidRDefault="002215FC" w:rsidP="009B462B">
            <w:pPr>
              <w:pStyle w:val="TableParagraph"/>
              <w:spacing w:before="144"/>
              <w:ind w:left="0"/>
              <w:jc w:val="both"/>
              <w:rPr>
                <w:rFonts w:ascii="Comic Sans MS" w:hAnsi="Comic Sans MS"/>
                <w:sz w:val="20"/>
                <w:szCs w:val="20"/>
              </w:rPr>
            </w:pPr>
          </w:p>
          <w:p w14:paraId="337CE231" w14:textId="77777777" w:rsidR="002215FC" w:rsidRDefault="002215FC" w:rsidP="009B462B">
            <w:pPr>
              <w:pStyle w:val="TableParagraph"/>
              <w:spacing w:before="144"/>
              <w:ind w:left="0"/>
              <w:jc w:val="both"/>
              <w:rPr>
                <w:rFonts w:ascii="Comic Sans MS" w:hAnsi="Comic Sans MS"/>
                <w:sz w:val="20"/>
                <w:szCs w:val="20"/>
              </w:rPr>
            </w:pPr>
          </w:p>
          <w:p w14:paraId="58FE51B5" w14:textId="77777777" w:rsidR="002215FC" w:rsidRDefault="002215FC" w:rsidP="009B462B">
            <w:pPr>
              <w:pStyle w:val="TableParagraph"/>
              <w:spacing w:before="144"/>
              <w:ind w:left="0"/>
              <w:jc w:val="both"/>
              <w:rPr>
                <w:rFonts w:ascii="Comic Sans MS" w:hAnsi="Comic Sans MS"/>
                <w:sz w:val="20"/>
                <w:szCs w:val="20"/>
              </w:rPr>
            </w:pPr>
          </w:p>
          <w:p w14:paraId="1030BFE7" w14:textId="2163120C" w:rsidR="00EB7662" w:rsidRPr="009B462B" w:rsidRDefault="00EB7662" w:rsidP="009B462B">
            <w:pPr>
              <w:pStyle w:val="TableParagraph"/>
              <w:spacing w:before="144"/>
              <w:ind w:left="0"/>
              <w:jc w:val="both"/>
              <w:rPr>
                <w:rFonts w:ascii="Comic Sans MS" w:hAnsi="Comic Sans MS"/>
                <w:sz w:val="20"/>
                <w:szCs w:val="20"/>
              </w:rPr>
            </w:pPr>
            <w:r w:rsidRPr="00AB0BF4">
              <w:rPr>
                <w:rFonts w:ascii="Comic Sans MS" w:hAnsi="Comic Sans MS"/>
                <w:sz w:val="20"/>
                <w:szCs w:val="20"/>
                <w:highlight w:val="yellow"/>
              </w:rPr>
              <w:t>£150</w:t>
            </w:r>
            <w:r w:rsidR="00AB0BF4" w:rsidRPr="00AB0BF4">
              <w:rPr>
                <w:rFonts w:ascii="Comic Sans MS" w:hAnsi="Comic Sans MS"/>
                <w:sz w:val="20"/>
                <w:szCs w:val="20"/>
                <w:highlight w:val="yellow"/>
              </w:rPr>
              <w:t>.00</w:t>
            </w:r>
          </w:p>
        </w:tc>
        <w:tc>
          <w:tcPr>
            <w:tcW w:w="3423" w:type="dxa"/>
          </w:tcPr>
          <w:p w14:paraId="0BDEE346" w14:textId="7F02E60C" w:rsidR="000E0A50" w:rsidRDefault="002215FC" w:rsidP="009B462B">
            <w:pPr>
              <w:pStyle w:val="TableParagraph"/>
              <w:ind w:left="0"/>
              <w:jc w:val="both"/>
              <w:rPr>
                <w:rFonts w:ascii="Comic Sans MS" w:hAnsi="Comic Sans MS"/>
                <w:sz w:val="20"/>
                <w:szCs w:val="20"/>
              </w:rPr>
            </w:pPr>
            <w:r w:rsidRPr="002215FC">
              <w:rPr>
                <w:rFonts w:ascii="Comic Sans MS" w:hAnsi="Comic Sans MS"/>
                <w:sz w:val="20"/>
                <w:szCs w:val="20"/>
              </w:rPr>
              <w:lastRenderedPageBreak/>
              <w:t>The Everton in the community PE coach supported staff throughout the school year and upskilled them in different sports and activities. The children were actively engaged with both teacher and coach listening and participating well in all lessons.</w:t>
            </w:r>
            <w:r w:rsidR="00D97DF8">
              <w:t xml:space="preserve"> </w:t>
            </w:r>
            <w:r w:rsidR="00D97DF8" w:rsidRPr="00D97DF8">
              <w:rPr>
                <w:rFonts w:ascii="Comic Sans MS" w:hAnsi="Comic Sans MS"/>
                <w:sz w:val="20"/>
                <w:szCs w:val="20"/>
              </w:rPr>
              <w:t>Primary teachers more confident to deliver effective PE supporting pupils to undertake extra activities inside and outside of school, including teaching water safety and swimming and as a result improved % of pupil’s attainment in PE.</w:t>
            </w:r>
          </w:p>
          <w:p w14:paraId="00C1AB35" w14:textId="77777777" w:rsidR="00EB7662" w:rsidRDefault="00EB7662" w:rsidP="009B462B">
            <w:pPr>
              <w:pStyle w:val="TableParagraph"/>
              <w:ind w:left="0"/>
              <w:jc w:val="both"/>
              <w:rPr>
                <w:rFonts w:ascii="Comic Sans MS" w:hAnsi="Comic Sans MS"/>
                <w:sz w:val="20"/>
                <w:szCs w:val="20"/>
              </w:rPr>
            </w:pPr>
          </w:p>
          <w:p w14:paraId="4197592C" w14:textId="2AF673D8" w:rsidR="002215FC" w:rsidRDefault="002215FC" w:rsidP="009B462B">
            <w:pPr>
              <w:pStyle w:val="TableParagraph"/>
              <w:ind w:left="0"/>
              <w:jc w:val="both"/>
              <w:rPr>
                <w:rFonts w:ascii="Comic Sans MS" w:hAnsi="Comic Sans MS"/>
                <w:sz w:val="20"/>
                <w:szCs w:val="20"/>
              </w:rPr>
            </w:pPr>
            <w:r w:rsidRPr="002215FC">
              <w:rPr>
                <w:rFonts w:ascii="Comic Sans MS" w:hAnsi="Comic Sans MS"/>
                <w:sz w:val="20"/>
                <w:szCs w:val="20"/>
              </w:rPr>
              <w:t>PE qual</w:t>
            </w:r>
            <w:r>
              <w:rPr>
                <w:rFonts w:ascii="Comic Sans MS" w:hAnsi="Comic Sans MS"/>
                <w:sz w:val="20"/>
                <w:szCs w:val="20"/>
              </w:rPr>
              <w:t>ification which has enabled staff</w:t>
            </w:r>
            <w:r w:rsidRPr="002215FC">
              <w:rPr>
                <w:rFonts w:ascii="Comic Sans MS" w:hAnsi="Comic Sans MS"/>
                <w:sz w:val="20"/>
                <w:szCs w:val="20"/>
              </w:rPr>
              <w:t xml:space="preserve"> to bring new ideas into school and pass this knowledge onto fellow teachers which has improved their knowledge and understanding of the subject.</w:t>
            </w:r>
          </w:p>
          <w:p w14:paraId="27D851F7" w14:textId="77777777" w:rsidR="00D97DF8" w:rsidRDefault="00D97DF8" w:rsidP="002215FC">
            <w:pPr>
              <w:pStyle w:val="TableParagraph"/>
              <w:jc w:val="both"/>
              <w:rPr>
                <w:rFonts w:ascii="Comic Sans MS" w:hAnsi="Comic Sans MS"/>
                <w:sz w:val="20"/>
                <w:szCs w:val="20"/>
              </w:rPr>
            </w:pPr>
          </w:p>
          <w:p w14:paraId="30CD433A" w14:textId="77777777" w:rsidR="00D97DF8" w:rsidRDefault="00D97DF8" w:rsidP="002215FC">
            <w:pPr>
              <w:pStyle w:val="TableParagraph"/>
              <w:jc w:val="both"/>
              <w:rPr>
                <w:rFonts w:ascii="Comic Sans MS" w:hAnsi="Comic Sans MS"/>
                <w:sz w:val="20"/>
                <w:szCs w:val="20"/>
              </w:rPr>
            </w:pPr>
          </w:p>
          <w:p w14:paraId="4D98E162" w14:textId="77777777" w:rsidR="00D97DF8" w:rsidRDefault="00D97DF8" w:rsidP="002215FC">
            <w:pPr>
              <w:pStyle w:val="TableParagraph"/>
              <w:jc w:val="both"/>
              <w:rPr>
                <w:rFonts w:ascii="Comic Sans MS" w:hAnsi="Comic Sans MS"/>
                <w:sz w:val="20"/>
                <w:szCs w:val="20"/>
              </w:rPr>
            </w:pPr>
          </w:p>
          <w:p w14:paraId="7D0B5A38" w14:textId="77777777" w:rsidR="00D97DF8" w:rsidRDefault="00D97DF8" w:rsidP="002215FC">
            <w:pPr>
              <w:pStyle w:val="TableParagraph"/>
              <w:jc w:val="both"/>
              <w:rPr>
                <w:rFonts w:ascii="Comic Sans MS" w:hAnsi="Comic Sans MS"/>
                <w:sz w:val="20"/>
                <w:szCs w:val="20"/>
              </w:rPr>
            </w:pPr>
          </w:p>
          <w:p w14:paraId="37910C95" w14:textId="77777777" w:rsidR="00D97DF8" w:rsidRDefault="00D97DF8" w:rsidP="002215FC">
            <w:pPr>
              <w:pStyle w:val="TableParagraph"/>
              <w:jc w:val="both"/>
              <w:rPr>
                <w:rFonts w:ascii="Comic Sans MS" w:hAnsi="Comic Sans MS"/>
                <w:sz w:val="20"/>
                <w:szCs w:val="20"/>
              </w:rPr>
            </w:pPr>
          </w:p>
          <w:p w14:paraId="10EB3527" w14:textId="77777777" w:rsidR="00D97DF8" w:rsidRDefault="00D97DF8" w:rsidP="002215FC">
            <w:pPr>
              <w:pStyle w:val="TableParagraph"/>
              <w:jc w:val="both"/>
              <w:rPr>
                <w:rFonts w:ascii="Comic Sans MS" w:hAnsi="Comic Sans MS"/>
                <w:sz w:val="20"/>
                <w:szCs w:val="20"/>
              </w:rPr>
            </w:pPr>
          </w:p>
          <w:p w14:paraId="7AF985C8" w14:textId="60243C7A" w:rsidR="002215FC" w:rsidRDefault="002215FC" w:rsidP="00D97DF8">
            <w:pPr>
              <w:pStyle w:val="TableParagraph"/>
              <w:ind w:left="0"/>
              <w:jc w:val="both"/>
              <w:rPr>
                <w:rFonts w:ascii="Comic Sans MS" w:hAnsi="Comic Sans MS"/>
                <w:sz w:val="20"/>
                <w:szCs w:val="20"/>
              </w:rPr>
            </w:pPr>
            <w:r w:rsidRPr="002215FC">
              <w:rPr>
                <w:rFonts w:ascii="Comic Sans MS" w:hAnsi="Comic Sans MS"/>
                <w:sz w:val="20"/>
                <w:szCs w:val="20"/>
              </w:rPr>
              <w:t>Everton in the community PE coach supported staff and upskilled them in different sports and activities</w:t>
            </w:r>
            <w:r>
              <w:rPr>
                <w:rFonts w:ascii="Comic Sans MS" w:hAnsi="Comic Sans MS"/>
                <w:sz w:val="20"/>
                <w:szCs w:val="20"/>
              </w:rPr>
              <w:t xml:space="preserve"> throughout the year. Children are more</w:t>
            </w:r>
            <w:r w:rsidRPr="002215FC">
              <w:rPr>
                <w:rFonts w:ascii="Comic Sans MS" w:hAnsi="Comic Sans MS"/>
                <w:sz w:val="20"/>
                <w:szCs w:val="20"/>
              </w:rPr>
              <w:t xml:space="preserve"> actively engaged with the EITC coaches in school</w:t>
            </w:r>
            <w:r>
              <w:rPr>
                <w:rFonts w:ascii="Comic Sans MS" w:hAnsi="Comic Sans MS"/>
                <w:sz w:val="20"/>
                <w:szCs w:val="20"/>
              </w:rPr>
              <w:t>.</w:t>
            </w:r>
          </w:p>
          <w:p w14:paraId="518E363A" w14:textId="77777777" w:rsidR="002215FC" w:rsidRDefault="002215FC" w:rsidP="009B462B">
            <w:pPr>
              <w:pStyle w:val="TableParagraph"/>
              <w:ind w:left="0"/>
              <w:jc w:val="both"/>
              <w:rPr>
                <w:rFonts w:ascii="Comic Sans MS" w:hAnsi="Comic Sans MS"/>
                <w:sz w:val="20"/>
                <w:szCs w:val="20"/>
              </w:rPr>
            </w:pPr>
          </w:p>
          <w:p w14:paraId="57C3308D" w14:textId="77777777" w:rsidR="002215FC" w:rsidRDefault="002215FC" w:rsidP="009B462B">
            <w:pPr>
              <w:pStyle w:val="TableParagraph"/>
              <w:ind w:left="0"/>
              <w:jc w:val="both"/>
              <w:rPr>
                <w:rFonts w:ascii="Comic Sans MS" w:hAnsi="Comic Sans MS"/>
                <w:sz w:val="20"/>
                <w:szCs w:val="20"/>
              </w:rPr>
            </w:pPr>
          </w:p>
          <w:p w14:paraId="762A771F" w14:textId="77777777" w:rsidR="002215FC" w:rsidRDefault="002215FC" w:rsidP="009B462B">
            <w:pPr>
              <w:pStyle w:val="TableParagraph"/>
              <w:ind w:left="0"/>
              <w:jc w:val="both"/>
              <w:rPr>
                <w:rFonts w:ascii="Comic Sans MS" w:hAnsi="Comic Sans MS"/>
                <w:sz w:val="20"/>
                <w:szCs w:val="20"/>
              </w:rPr>
            </w:pPr>
          </w:p>
          <w:p w14:paraId="5628E1A9" w14:textId="77777777" w:rsidR="002215FC" w:rsidRDefault="002215FC" w:rsidP="009B462B">
            <w:pPr>
              <w:pStyle w:val="TableParagraph"/>
              <w:ind w:left="0"/>
              <w:jc w:val="both"/>
              <w:rPr>
                <w:rFonts w:ascii="Comic Sans MS" w:hAnsi="Comic Sans MS"/>
                <w:sz w:val="20"/>
                <w:szCs w:val="20"/>
              </w:rPr>
            </w:pPr>
          </w:p>
          <w:p w14:paraId="796604E8" w14:textId="77777777" w:rsidR="002215FC" w:rsidRDefault="002215FC" w:rsidP="009B462B">
            <w:pPr>
              <w:pStyle w:val="TableParagraph"/>
              <w:ind w:left="0"/>
              <w:jc w:val="both"/>
              <w:rPr>
                <w:rFonts w:ascii="Comic Sans MS" w:hAnsi="Comic Sans MS"/>
                <w:sz w:val="20"/>
                <w:szCs w:val="20"/>
              </w:rPr>
            </w:pPr>
          </w:p>
          <w:p w14:paraId="59D7236D" w14:textId="77777777" w:rsidR="002215FC" w:rsidRDefault="002215FC" w:rsidP="009B462B">
            <w:pPr>
              <w:pStyle w:val="TableParagraph"/>
              <w:ind w:left="0"/>
              <w:jc w:val="both"/>
              <w:rPr>
                <w:rFonts w:ascii="Comic Sans MS" w:hAnsi="Comic Sans MS"/>
                <w:sz w:val="20"/>
                <w:szCs w:val="20"/>
              </w:rPr>
            </w:pPr>
          </w:p>
          <w:p w14:paraId="2D770336" w14:textId="77777777" w:rsidR="002215FC" w:rsidRDefault="002215FC" w:rsidP="009B462B">
            <w:pPr>
              <w:pStyle w:val="TableParagraph"/>
              <w:ind w:left="0"/>
              <w:jc w:val="both"/>
              <w:rPr>
                <w:rFonts w:ascii="Comic Sans MS" w:hAnsi="Comic Sans MS"/>
                <w:sz w:val="20"/>
                <w:szCs w:val="20"/>
              </w:rPr>
            </w:pPr>
          </w:p>
          <w:p w14:paraId="49C2F6B3" w14:textId="77777777" w:rsidR="002215FC" w:rsidRDefault="002215FC" w:rsidP="009B462B">
            <w:pPr>
              <w:pStyle w:val="TableParagraph"/>
              <w:ind w:left="0"/>
              <w:jc w:val="both"/>
              <w:rPr>
                <w:rFonts w:ascii="Comic Sans MS" w:hAnsi="Comic Sans MS"/>
                <w:sz w:val="20"/>
                <w:szCs w:val="20"/>
              </w:rPr>
            </w:pPr>
          </w:p>
          <w:p w14:paraId="05510725" w14:textId="19DCC6C7" w:rsidR="002215FC" w:rsidRDefault="002215FC" w:rsidP="009B462B">
            <w:pPr>
              <w:pStyle w:val="TableParagraph"/>
              <w:ind w:left="0"/>
              <w:jc w:val="both"/>
              <w:rPr>
                <w:rFonts w:ascii="Comic Sans MS" w:hAnsi="Comic Sans MS"/>
                <w:sz w:val="20"/>
                <w:szCs w:val="20"/>
              </w:rPr>
            </w:pPr>
            <w:r>
              <w:rPr>
                <w:rFonts w:ascii="Comic Sans MS" w:hAnsi="Comic Sans MS"/>
                <w:sz w:val="20"/>
                <w:szCs w:val="20"/>
              </w:rPr>
              <w:t>T</w:t>
            </w:r>
            <w:r w:rsidRPr="002215FC">
              <w:rPr>
                <w:rFonts w:ascii="Comic Sans MS" w:hAnsi="Comic Sans MS"/>
                <w:sz w:val="20"/>
                <w:szCs w:val="20"/>
              </w:rPr>
              <w:t xml:space="preserve">eachers have </w:t>
            </w:r>
            <w:r>
              <w:rPr>
                <w:rFonts w:ascii="Comic Sans MS" w:hAnsi="Comic Sans MS"/>
                <w:sz w:val="20"/>
                <w:szCs w:val="20"/>
              </w:rPr>
              <w:t xml:space="preserve">now </w:t>
            </w:r>
            <w:r w:rsidRPr="002215FC">
              <w:rPr>
                <w:rFonts w:ascii="Comic Sans MS" w:hAnsi="Comic Sans MS"/>
                <w:sz w:val="20"/>
                <w:szCs w:val="20"/>
              </w:rPr>
              <w:t xml:space="preserve">completed online swimming courses which has given them confidence in this area and when attending our annual swimming lessons at our local leisure </w:t>
            </w:r>
            <w:proofErr w:type="spellStart"/>
            <w:r w:rsidRPr="002215FC">
              <w:rPr>
                <w:rFonts w:ascii="Comic Sans MS" w:hAnsi="Comic Sans MS"/>
                <w:sz w:val="20"/>
                <w:szCs w:val="20"/>
              </w:rPr>
              <w:t>centre</w:t>
            </w:r>
            <w:proofErr w:type="spellEnd"/>
            <w:r w:rsidRPr="002215FC">
              <w:rPr>
                <w:rFonts w:ascii="Comic Sans MS" w:hAnsi="Comic Sans MS"/>
                <w:sz w:val="20"/>
                <w:szCs w:val="20"/>
              </w:rPr>
              <w:t>. (see certification and Photographic evidence in big book).</w:t>
            </w:r>
          </w:p>
          <w:p w14:paraId="393EAE2D" w14:textId="358D4540" w:rsidR="00EB7662" w:rsidRPr="009B462B" w:rsidRDefault="00EB7662" w:rsidP="00EB7662">
            <w:pPr>
              <w:pStyle w:val="TableParagraph"/>
              <w:ind w:left="0"/>
              <w:jc w:val="both"/>
              <w:rPr>
                <w:rFonts w:ascii="Comic Sans MS" w:hAnsi="Comic Sans MS"/>
                <w:sz w:val="20"/>
                <w:szCs w:val="20"/>
              </w:rPr>
            </w:pPr>
          </w:p>
        </w:tc>
        <w:tc>
          <w:tcPr>
            <w:tcW w:w="3076" w:type="dxa"/>
          </w:tcPr>
          <w:p w14:paraId="098400AB" w14:textId="4A19A411" w:rsidR="000E0A50" w:rsidRPr="0074356A" w:rsidRDefault="0074356A" w:rsidP="0074356A">
            <w:pPr>
              <w:pStyle w:val="TableParagraph"/>
              <w:ind w:left="0"/>
              <w:jc w:val="center"/>
              <w:rPr>
                <w:rFonts w:ascii="Comic Sans MS" w:hAnsi="Comic Sans MS"/>
                <w:b/>
                <w:sz w:val="20"/>
                <w:szCs w:val="20"/>
              </w:rPr>
            </w:pPr>
            <w:r>
              <w:rPr>
                <w:rFonts w:ascii="Comic Sans MS" w:hAnsi="Comic Sans MS"/>
                <w:b/>
                <w:sz w:val="20"/>
                <w:szCs w:val="20"/>
              </w:rPr>
              <w:lastRenderedPageBreak/>
              <w:t>(</w:t>
            </w:r>
            <w:r w:rsidR="00A62138" w:rsidRPr="0074356A">
              <w:rPr>
                <w:rFonts w:ascii="Comic Sans MS" w:hAnsi="Comic Sans MS"/>
                <w:b/>
                <w:sz w:val="20"/>
                <w:szCs w:val="20"/>
              </w:rPr>
              <w:t>See below</w:t>
            </w:r>
            <w:r>
              <w:rPr>
                <w:rFonts w:ascii="Comic Sans MS" w:hAnsi="Comic Sans MS"/>
                <w:b/>
                <w:sz w:val="20"/>
                <w:szCs w:val="20"/>
              </w:rPr>
              <w:t>)</w:t>
            </w:r>
          </w:p>
          <w:p w14:paraId="281A4E94" w14:textId="77777777" w:rsidR="00EB7662" w:rsidRDefault="00EB7662" w:rsidP="009B462B">
            <w:pPr>
              <w:pStyle w:val="TableParagraph"/>
              <w:ind w:left="0"/>
              <w:jc w:val="both"/>
              <w:rPr>
                <w:rFonts w:ascii="Comic Sans MS" w:hAnsi="Comic Sans MS"/>
                <w:sz w:val="20"/>
                <w:szCs w:val="20"/>
              </w:rPr>
            </w:pPr>
          </w:p>
          <w:p w14:paraId="14454EEC" w14:textId="77777777" w:rsidR="00EB7662" w:rsidRDefault="00EB7662" w:rsidP="009B462B">
            <w:pPr>
              <w:pStyle w:val="TableParagraph"/>
              <w:ind w:left="0"/>
              <w:jc w:val="both"/>
              <w:rPr>
                <w:rFonts w:ascii="Comic Sans MS" w:hAnsi="Comic Sans MS"/>
                <w:sz w:val="20"/>
                <w:szCs w:val="20"/>
              </w:rPr>
            </w:pPr>
          </w:p>
          <w:p w14:paraId="41F16E54" w14:textId="77777777" w:rsidR="00EB7662" w:rsidRDefault="00EB7662" w:rsidP="009B462B">
            <w:pPr>
              <w:pStyle w:val="TableParagraph"/>
              <w:ind w:left="0"/>
              <w:jc w:val="both"/>
              <w:rPr>
                <w:rFonts w:ascii="Comic Sans MS" w:hAnsi="Comic Sans MS"/>
                <w:sz w:val="20"/>
                <w:szCs w:val="20"/>
              </w:rPr>
            </w:pPr>
          </w:p>
          <w:p w14:paraId="66226800" w14:textId="77777777" w:rsidR="00EB7662" w:rsidRDefault="00EB7662" w:rsidP="009B462B">
            <w:pPr>
              <w:pStyle w:val="TableParagraph"/>
              <w:ind w:left="0"/>
              <w:jc w:val="both"/>
              <w:rPr>
                <w:rFonts w:ascii="Comic Sans MS" w:hAnsi="Comic Sans MS"/>
                <w:sz w:val="20"/>
                <w:szCs w:val="20"/>
              </w:rPr>
            </w:pPr>
          </w:p>
          <w:p w14:paraId="50FCBFE2" w14:textId="77777777" w:rsidR="00EB7662" w:rsidRDefault="00EB7662" w:rsidP="009B462B">
            <w:pPr>
              <w:pStyle w:val="TableParagraph"/>
              <w:ind w:left="0"/>
              <w:jc w:val="both"/>
              <w:rPr>
                <w:rFonts w:ascii="Comic Sans MS" w:hAnsi="Comic Sans MS"/>
                <w:sz w:val="20"/>
                <w:szCs w:val="20"/>
              </w:rPr>
            </w:pPr>
          </w:p>
          <w:p w14:paraId="0B5A32EC" w14:textId="77777777" w:rsidR="00EB7662" w:rsidRDefault="00EB7662" w:rsidP="009B462B">
            <w:pPr>
              <w:pStyle w:val="TableParagraph"/>
              <w:ind w:left="0"/>
              <w:jc w:val="both"/>
              <w:rPr>
                <w:rFonts w:ascii="Comic Sans MS" w:hAnsi="Comic Sans MS"/>
                <w:sz w:val="20"/>
                <w:szCs w:val="20"/>
              </w:rPr>
            </w:pPr>
          </w:p>
          <w:p w14:paraId="1E6037D7" w14:textId="77777777" w:rsidR="00EB7662" w:rsidRDefault="00EB7662" w:rsidP="009B462B">
            <w:pPr>
              <w:pStyle w:val="TableParagraph"/>
              <w:ind w:left="0"/>
              <w:jc w:val="both"/>
              <w:rPr>
                <w:rFonts w:ascii="Comic Sans MS" w:hAnsi="Comic Sans MS"/>
                <w:sz w:val="20"/>
                <w:szCs w:val="20"/>
              </w:rPr>
            </w:pPr>
          </w:p>
          <w:p w14:paraId="6C4AFE1B" w14:textId="77777777" w:rsidR="00EB7662" w:rsidRDefault="00EB7662" w:rsidP="009B462B">
            <w:pPr>
              <w:pStyle w:val="TableParagraph"/>
              <w:ind w:left="0"/>
              <w:jc w:val="both"/>
              <w:rPr>
                <w:rFonts w:ascii="Comic Sans MS" w:hAnsi="Comic Sans MS"/>
                <w:sz w:val="20"/>
                <w:szCs w:val="20"/>
              </w:rPr>
            </w:pPr>
          </w:p>
          <w:p w14:paraId="14034B32" w14:textId="77777777" w:rsidR="00EB7662" w:rsidRDefault="00EB7662" w:rsidP="009B462B">
            <w:pPr>
              <w:pStyle w:val="TableParagraph"/>
              <w:ind w:left="0"/>
              <w:jc w:val="both"/>
              <w:rPr>
                <w:rFonts w:ascii="Comic Sans MS" w:hAnsi="Comic Sans MS"/>
                <w:sz w:val="20"/>
                <w:szCs w:val="20"/>
              </w:rPr>
            </w:pPr>
          </w:p>
          <w:p w14:paraId="5D687A87" w14:textId="77777777" w:rsidR="00EB7662" w:rsidRDefault="00EB7662" w:rsidP="009B462B">
            <w:pPr>
              <w:pStyle w:val="TableParagraph"/>
              <w:ind w:left="0"/>
              <w:jc w:val="both"/>
              <w:rPr>
                <w:rFonts w:ascii="Comic Sans MS" w:hAnsi="Comic Sans MS"/>
                <w:sz w:val="20"/>
                <w:szCs w:val="20"/>
              </w:rPr>
            </w:pPr>
          </w:p>
          <w:p w14:paraId="0C31842F" w14:textId="77777777" w:rsidR="00EB7662" w:rsidRDefault="00EB7662" w:rsidP="009B462B">
            <w:pPr>
              <w:pStyle w:val="TableParagraph"/>
              <w:ind w:left="0"/>
              <w:jc w:val="both"/>
              <w:rPr>
                <w:rFonts w:ascii="Comic Sans MS" w:hAnsi="Comic Sans MS"/>
                <w:sz w:val="20"/>
                <w:szCs w:val="20"/>
              </w:rPr>
            </w:pPr>
          </w:p>
          <w:p w14:paraId="62A8AB35" w14:textId="77777777" w:rsidR="00EB7662" w:rsidRDefault="00EB7662" w:rsidP="009B462B">
            <w:pPr>
              <w:pStyle w:val="TableParagraph"/>
              <w:ind w:left="0"/>
              <w:jc w:val="both"/>
              <w:rPr>
                <w:rFonts w:ascii="Comic Sans MS" w:hAnsi="Comic Sans MS"/>
                <w:sz w:val="20"/>
                <w:szCs w:val="20"/>
              </w:rPr>
            </w:pPr>
          </w:p>
          <w:p w14:paraId="7BBCE991" w14:textId="77777777" w:rsidR="00EB7662" w:rsidRDefault="00EB7662" w:rsidP="009B462B">
            <w:pPr>
              <w:pStyle w:val="TableParagraph"/>
              <w:ind w:left="0"/>
              <w:jc w:val="both"/>
              <w:rPr>
                <w:rFonts w:ascii="Comic Sans MS" w:hAnsi="Comic Sans MS"/>
                <w:sz w:val="20"/>
                <w:szCs w:val="20"/>
              </w:rPr>
            </w:pPr>
          </w:p>
          <w:p w14:paraId="19594D4C" w14:textId="77777777" w:rsidR="00EB7662" w:rsidRDefault="00EB7662" w:rsidP="009B462B">
            <w:pPr>
              <w:pStyle w:val="TableParagraph"/>
              <w:ind w:left="0"/>
              <w:jc w:val="both"/>
              <w:rPr>
                <w:rFonts w:ascii="Comic Sans MS" w:hAnsi="Comic Sans MS"/>
                <w:sz w:val="20"/>
                <w:szCs w:val="20"/>
              </w:rPr>
            </w:pPr>
          </w:p>
          <w:p w14:paraId="2A8590CC" w14:textId="7EE4925B" w:rsidR="00D97DF8" w:rsidRDefault="0074356A" w:rsidP="002215FC">
            <w:pPr>
              <w:jc w:val="both"/>
              <w:rPr>
                <w:rFonts w:ascii="Comic Sans MS" w:hAnsi="Comic Sans MS"/>
                <w:sz w:val="20"/>
                <w:szCs w:val="20"/>
              </w:rPr>
            </w:pPr>
            <w:r>
              <w:rPr>
                <w:rFonts w:ascii="Comic Sans MS" w:hAnsi="Comic Sans MS"/>
                <w:sz w:val="20"/>
                <w:szCs w:val="20"/>
              </w:rPr>
              <w:t>Moving forward we are looking to send several staff members on subject specific courses next year which will include: dance, gymnastics and basketball.</w:t>
            </w:r>
          </w:p>
          <w:p w14:paraId="6110AD30" w14:textId="77777777" w:rsidR="00D97DF8" w:rsidRDefault="00D97DF8" w:rsidP="002215FC">
            <w:pPr>
              <w:jc w:val="both"/>
              <w:rPr>
                <w:rFonts w:ascii="Comic Sans MS" w:hAnsi="Comic Sans MS"/>
                <w:sz w:val="20"/>
                <w:szCs w:val="20"/>
              </w:rPr>
            </w:pPr>
          </w:p>
          <w:p w14:paraId="57D0E46D" w14:textId="77777777" w:rsidR="00D97DF8" w:rsidRDefault="00D97DF8" w:rsidP="002215FC">
            <w:pPr>
              <w:jc w:val="both"/>
              <w:rPr>
                <w:rFonts w:ascii="Comic Sans MS" w:hAnsi="Comic Sans MS"/>
                <w:sz w:val="20"/>
                <w:szCs w:val="20"/>
              </w:rPr>
            </w:pPr>
          </w:p>
          <w:p w14:paraId="03D80936" w14:textId="77777777" w:rsidR="00D97DF8" w:rsidRDefault="00D97DF8" w:rsidP="002215FC">
            <w:pPr>
              <w:jc w:val="both"/>
              <w:rPr>
                <w:rFonts w:ascii="Comic Sans MS" w:hAnsi="Comic Sans MS"/>
                <w:sz w:val="20"/>
                <w:szCs w:val="20"/>
              </w:rPr>
            </w:pPr>
          </w:p>
          <w:p w14:paraId="11E60768" w14:textId="77777777" w:rsidR="00D97DF8" w:rsidRDefault="00D97DF8" w:rsidP="002215FC">
            <w:pPr>
              <w:jc w:val="both"/>
              <w:rPr>
                <w:rFonts w:ascii="Comic Sans MS" w:hAnsi="Comic Sans MS"/>
                <w:sz w:val="20"/>
                <w:szCs w:val="20"/>
              </w:rPr>
            </w:pPr>
          </w:p>
          <w:p w14:paraId="40B6C965" w14:textId="77777777" w:rsidR="00D97DF8" w:rsidRDefault="00D97DF8" w:rsidP="002215FC">
            <w:pPr>
              <w:jc w:val="both"/>
              <w:rPr>
                <w:rFonts w:ascii="Comic Sans MS" w:hAnsi="Comic Sans MS"/>
                <w:sz w:val="20"/>
                <w:szCs w:val="20"/>
              </w:rPr>
            </w:pPr>
          </w:p>
          <w:p w14:paraId="3F58EC67" w14:textId="77777777" w:rsidR="00D97DF8" w:rsidRDefault="00D97DF8" w:rsidP="002215FC">
            <w:pPr>
              <w:jc w:val="both"/>
              <w:rPr>
                <w:rFonts w:ascii="Comic Sans MS" w:hAnsi="Comic Sans MS"/>
                <w:sz w:val="20"/>
                <w:szCs w:val="20"/>
              </w:rPr>
            </w:pPr>
          </w:p>
          <w:p w14:paraId="5171F48C" w14:textId="77777777" w:rsidR="00D97DF8" w:rsidRDefault="00D97DF8" w:rsidP="002215FC">
            <w:pPr>
              <w:jc w:val="both"/>
              <w:rPr>
                <w:rFonts w:ascii="Comic Sans MS" w:hAnsi="Comic Sans MS"/>
                <w:sz w:val="20"/>
                <w:szCs w:val="20"/>
              </w:rPr>
            </w:pPr>
          </w:p>
          <w:p w14:paraId="2C568CE9" w14:textId="0F68934D" w:rsidR="002215FC" w:rsidRPr="002215FC" w:rsidRDefault="00EB7662" w:rsidP="002215FC">
            <w:pPr>
              <w:jc w:val="both"/>
              <w:rPr>
                <w:rFonts w:ascii="Comic Sans MS" w:hAnsi="Comic Sans MS"/>
                <w:sz w:val="20"/>
                <w:szCs w:val="20"/>
              </w:rPr>
            </w:pPr>
            <w:r w:rsidRPr="00EB7662">
              <w:rPr>
                <w:rFonts w:ascii="Comic Sans MS" w:hAnsi="Comic Sans MS"/>
                <w:sz w:val="20"/>
                <w:szCs w:val="20"/>
              </w:rPr>
              <w:t>Everton sports coach to continue to work ups</w:t>
            </w:r>
            <w:r>
              <w:rPr>
                <w:rFonts w:ascii="Comic Sans MS" w:hAnsi="Comic Sans MS"/>
                <w:sz w:val="20"/>
                <w:szCs w:val="20"/>
              </w:rPr>
              <w:t>killing teachers within years 2/3 throughout 2023/24</w:t>
            </w:r>
            <w:r w:rsidRPr="00EB7662">
              <w:rPr>
                <w:rFonts w:ascii="Comic Sans MS" w:hAnsi="Comic Sans MS"/>
                <w:sz w:val="20"/>
                <w:szCs w:val="20"/>
              </w:rPr>
              <w:t>.</w:t>
            </w:r>
            <w:r w:rsidR="002215FC">
              <w:t xml:space="preserve"> </w:t>
            </w:r>
            <w:r w:rsidR="002215FC" w:rsidRPr="002215FC">
              <w:rPr>
                <w:rFonts w:ascii="Comic Sans MS" w:hAnsi="Comic Sans MS"/>
                <w:sz w:val="20"/>
                <w:szCs w:val="20"/>
              </w:rPr>
              <w:t>This will be monitored by PE lead through Planning, observations, assessment and consultation with the EFC coach.</w:t>
            </w:r>
          </w:p>
          <w:p w14:paraId="4040B517" w14:textId="0F8ADDD1" w:rsidR="00EB7662" w:rsidRDefault="00EB7662" w:rsidP="009B462B">
            <w:pPr>
              <w:pStyle w:val="TableParagraph"/>
              <w:ind w:left="0"/>
              <w:jc w:val="both"/>
              <w:rPr>
                <w:rFonts w:ascii="Comic Sans MS" w:hAnsi="Comic Sans MS"/>
                <w:sz w:val="20"/>
                <w:szCs w:val="20"/>
              </w:rPr>
            </w:pPr>
          </w:p>
          <w:p w14:paraId="123ACA7D" w14:textId="77777777" w:rsidR="00EB7662" w:rsidRDefault="00EB7662" w:rsidP="009B462B">
            <w:pPr>
              <w:pStyle w:val="TableParagraph"/>
              <w:ind w:left="0"/>
              <w:jc w:val="both"/>
              <w:rPr>
                <w:rFonts w:ascii="Comic Sans MS" w:hAnsi="Comic Sans MS"/>
                <w:sz w:val="20"/>
                <w:szCs w:val="20"/>
              </w:rPr>
            </w:pPr>
          </w:p>
          <w:p w14:paraId="7476E9E9" w14:textId="77777777" w:rsidR="008C15A8" w:rsidRDefault="008C15A8" w:rsidP="009B462B">
            <w:pPr>
              <w:pStyle w:val="TableParagraph"/>
              <w:ind w:left="0"/>
              <w:jc w:val="both"/>
              <w:rPr>
                <w:rFonts w:ascii="Comic Sans MS" w:hAnsi="Comic Sans MS"/>
                <w:sz w:val="20"/>
                <w:szCs w:val="20"/>
              </w:rPr>
            </w:pPr>
          </w:p>
          <w:p w14:paraId="10F87AF2" w14:textId="77777777" w:rsidR="008C15A8" w:rsidRDefault="008C15A8" w:rsidP="009B462B">
            <w:pPr>
              <w:pStyle w:val="TableParagraph"/>
              <w:ind w:left="0"/>
              <w:jc w:val="both"/>
              <w:rPr>
                <w:rFonts w:ascii="Comic Sans MS" w:hAnsi="Comic Sans MS"/>
                <w:sz w:val="20"/>
                <w:szCs w:val="20"/>
              </w:rPr>
            </w:pPr>
          </w:p>
          <w:p w14:paraId="27914D96" w14:textId="77777777" w:rsidR="008C15A8" w:rsidRDefault="008C15A8" w:rsidP="009B462B">
            <w:pPr>
              <w:pStyle w:val="TableParagraph"/>
              <w:ind w:left="0"/>
              <w:jc w:val="both"/>
              <w:rPr>
                <w:rFonts w:ascii="Comic Sans MS" w:hAnsi="Comic Sans MS"/>
                <w:sz w:val="20"/>
                <w:szCs w:val="20"/>
              </w:rPr>
            </w:pPr>
          </w:p>
          <w:p w14:paraId="0C5A4BC3" w14:textId="77777777" w:rsidR="008C15A8" w:rsidRDefault="008C15A8" w:rsidP="009B462B">
            <w:pPr>
              <w:pStyle w:val="TableParagraph"/>
              <w:ind w:left="0"/>
              <w:jc w:val="both"/>
              <w:rPr>
                <w:rFonts w:ascii="Comic Sans MS" w:hAnsi="Comic Sans MS"/>
                <w:sz w:val="20"/>
                <w:szCs w:val="20"/>
              </w:rPr>
            </w:pPr>
          </w:p>
          <w:p w14:paraId="7F192A43" w14:textId="77777777" w:rsidR="008C15A8" w:rsidRDefault="008C15A8" w:rsidP="009B462B">
            <w:pPr>
              <w:pStyle w:val="TableParagraph"/>
              <w:ind w:left="0"/>
              <w:jc w:val="both"/>
              <w:rPr>
                <w:rFonts w:ascii="Comic Sans MS" w:hAnsi="Comic Sans MS"/>
                <w:sz w:val="20"/>
                <w:szCs w:val="20"/>
              </w:rPr>
            </w:pPr>
          </w:p>
          <w:p w14:paraId="34ACC319" w14:textId="6F464105" w:rsidR="008C15A8" w:rsidRPr="009B462B" w:rsidRDefault="008C15A8" w:rsidP="009B462B">
            <w:pPr>
              <w:pStyle w:val="TableParagraph"/>
              <w:ind w:left="0"/>
              <w:jc w:val="both"/>
              <w:rPr>
                <w:rFonts w:ascii="Comic Sans MS" w:hAnsi="Comic Sans MS"/>
                <w:sz w:val="20"/>
                <w:szCs w:val="20"/>
              </w:rPr>
            </w:pPr>
            <w:r>
              <w:rPr>
                <w:rFonts w:ascii="Comic Sans MS" w:hAnsi="Comic Sans MS"/>
                <w:sz w:val="20"/>
                <w:szCs w:val="20"/>
              </w:rPr>
              <w:t>We are looking to certificate more staff members this year</w:t>
            </w:r>
            <w:r w:rsidR="0074356A">
              <w:rPr>
                <w:rFonts w:ascii="Comic Sans MS" w:hAnsi="Comic Sans MS"/>
                <w:sz w:val="20"/>
                <w:szCs w:val="20"/>
              </w:rPr>
              <w:t xml:space="preserve"> through ASA by using online courses.</w:t>
            </w:r>
          </w:p>
        </w:tc>
      </w:tr>
      <w:tr w:rsidR="000E0A50" w14:paraId="31617146" w14:textId="77777777">
        <w:trPr>
          <w:trHeight w:val="305"/>
        </w:trPr>
        <w:tc>
          <w:tcPr>
            <w:tcW w:w="12302" w:type="dxa"/>
            <w:gridSpan w:val="4"/>
            <w:vMerge w:val="restart"/>
          </w:tcPr>
          <w:p w14:paraId="4AD6A8BE" w14:textId="77777777" w:rsidR="000E0A50" w:rsidRDefault="00CD0B3C">
            <w:pPr>
              <w:pStyle w:val="TableParagraph"/>
              <w:spacing w:line="263" w:lineRule="exact"/>
              <w:ind w:left="28"/>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32FA1962" w:rsidR="000E0A50" w:rsidRDefault="0074356A">
            <w:pPr>
              <w:pStyle w:val="TableParagraph"/>
              <w:ind w:left="0"/>
              <w:rPr>
                <w:rFonts w:ascii="Times New Roman"/>
              </w:rPr>
            </w:pPr>
            <w:r>
              <w:rPr>
                <w:rFonts w:ascii="Times New Roman"/>
              </w:rPr>
              <w:t xml:space="preserve"> 10%</w:t>
            </w:r>
          </w:p>
        </w:tc>
      </w:tr>
      <w:tr w:rsidR="000E0A50" w14:paraId="2388F170" w14:textId="77777777">
        <w:trPr>
          <w:trHeight w:val="397"/>
        </w:trPr>
        <w:tc>
          <w:tcPr>
            <w:tcW w:w="3758" w:type="dxa"/>
          </w:tcPr>
          <w:p w14:paraId="45AC2D9C"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CD0B3C">
            <w:pPr>
              <w:pStyle w:val="TableParagraph"/>
              <w:spacing w:line="268" w:lineRule="exact"/>
              <w:rPr>
                <w:sz w:val="24"/>
              </w:rPr>
            </w:pPr>
            <w:r>
              <w:rPr>
                <w:color w:val="231F20"/>
                <w:sz w:val="24"/>
              </w:rPr>
              <w:lastRenderedPageBreak/>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1D3AC1" w14:paraId="71C826DD" w14:textId="77777777">
        <w:trPr>
          <w:trHeight w:val="2172"/>
        </w:trPr>
        <w:tc>
          <w:tcPr>
            <w:tcW w:w="3758" w:type="dxa"/>
          </w:tcPr>
          <w:p w14:paraId="6572840E" w14:textId="77777777" w:rsidR="001D3AC1" w:rsidRPr="001D3AC1" w:rsidRDefault="001D3AC1" w:rsidP="001D3AC1">
            <w:pPr>
              <w:pStyle w:val="TableParagraph"/>
              <w:ind w:left="0"/>
              <w:jc w:val="both"/>
              <w:rPr>
                <w:rFonts w:ascii="Comic Sans MS" w:hAnsi="Comic Sans MS"/>
                <w:sz w:val="20"/>
                <w:szCs w:val="20"/>
              </w:rPr>
            </w:pPr>
            <w:r w:rsidRPr="001D3AC1">
              <w:rPr>
                <w:rFonts w:ascii="Comic Sans MS" w:hAnsi="Comic Sans MS"/>
                <w:sz w:val="20"/>
                <w:szCs w:val="20"/>
              </w:rPr>
              <w:t>To continue to provide after school sports clubs that are not part of the curriculum for lower key stage 2, e.g. Boxing and Badminton.</w:t>
            </w:r>
          </w:p>
          <w:p w14:paraId="7540F383" w14:textId="77777777" w:rsidR="001D3AC1" w:rsidRDefault="001D3AC1" w:rsidP="001D3AC1">
            <w:pPr>
              <w:pStyle w:val="TableParagraph"/>
              <w:ind w:left="0"/>
              <w:jc w:val="both"/>
              <w:rPr>
                <w:rFonts w:ascii="Comic Sans MS" w:hAnsi="Comic Sans MS"/>
                <w:sz w:val="20"/>
                <w:szCs w:val="20"/>
              </w:rPr>
            </w:pPr>
          </w:p>
          <w:p w14:paraId="57CACE0B" w14:textId="77777777" w:rsidR="001D3AC1" w:rsidRDefault="001D3AC1" w:rsidP="001D3AC1">
            <w:pPr>
              <w:pStyle w:val="TableParagraph"/>
              <w:ind w:left="0"/>
              <w:jc w:val="both"/>
              <w:rPr>
                <w:rFonts w:ascii="Comic Sans MS" w:hAnsi="Comic Sans MS"/>
                <w:sz w:val="20"/>
                <w:szCs w:val="20"/>
              </w:rPr>
            </w:pPr>
          </w:p>
          <w:p w14:paraId="4E9BA961" w14:textId="77777777" w:rsidR="001D3AC1" w:rsidRDefault="001D3AC1" w:rsidP="001D3AC1">
            <w:pPr>
              <w:pStyle w:val="TableParagraph"/>
              <w:spacing w:before="154"/>
              <w:ind w:left="0"/>
              <w:jc w:val="both"/>
              <w:rPr>
                <w:rFonts w:ascii="Comic Sans MS" w:hAnsi="Comic Sans MS"/>
                <w:sz w:val="20"/>
                <w:szCs w:val="20"/>
              </w:rPr>
            </w:pPr>
          </w:p>
          <w:p w14:paraId="64ECD29A" w14:textId="77777777" w:rsidR="00D97DF8" w:rsidRDefault="00D97DF8" w:rsidP="001D3AC1">
            <w:pPr>
              <w:pStyle w:val="TableParagraph"/>
              <w:spacing w:before="154"/>
              <w:ind w:left="0"/>
              <w:jc w:val="both"/>
              <w:rPr>
                <w:rFonts w:ascii="Comic Sans MS" w:hAnsi="Comic Sans MS"/>
                <w:sz w:val="20"/>
                <w:szCs w:val="20"/>
              </w:rPr>
            </w:pPr>
          </w:p>
          <w:p w14:paraId="31285524" w14:textId="021083C4" w:rsidR="001D3AC1" w:rsidRPr="00EB7662" w:rsidRDefault="001D3AC1" w:rsidP="001D3AC1">
            <w:pPr>
              <w:pStyle w:val="TableParagraph"/>
              <w:spacing w:before="154"/>
              <w:ind w:left="0"/>
              <w:jc w:val="both"/>
              <w:rPr>
                <w:rFonts w:ascii="Comic Sans MS" w:hAnsi="Comic Sans MS"/>
                <w:sz w:val="20"/>
                <w:szCs w:val="20"/>
              </w:rPr>
            </w:pPr>
            <w:r>
              <w:rPr>
                <w:rFonts w:ascii="Comic Sans MS" w:hAnsi="Comic Sans MS"/>
                <w:sz w:val="20"/>
                <w:szCs w:val="20"/>
              </w:rPr>
              <w:t>T</w:t>
            </w:r>
            <w:r w:rsidRPr="001D3AC1">
              <w:rPr>
                <w:rFonts w:ascii="Comic Sans MS" w:hAnsi="Comic Sans MS"/>
                <w:sz w:val="20"/>
                <w:szCs w:val="20"/>
              </w:rPr>
              <w:t>o continue to provide extra- curricular activities for all year groups in one skilled area.</w:t>
            </w:r>
          </w:p>
        </w:tc>
        <w:tc>
          <w:tcPr>
            <w:tcW w:w="3458" w:type="dxa"/>
          </w:tcPr>
          <w:p w14:paraId="3FD2532D" w14:textId="25E2509D" w:rsidR="001D3AC1" w:rsidRPr="001D3AC1" w:rsidRDefault="001D3AC1" w:rsidP="001D3AC1">
            <w:pPr>
              <w:pStyle w:val="TableParagraph"/>
              <w:rPr>
                <w:rFonts w:ascii="Comic Sans MS" w:hAnsi="Comic Sans MS"/>
                <w:sz w:val="20"/>
                <w:szCs w:val="20"/>
              </w:rPr>
            </w:pPr>
            <w:r w:rsidRPr="001D3AC1">
              <w:rPr>
                <w:rFonts w:ascii="Comic Sans MS" w:hAnsi="Comic Sans MS"/>
                <w:sz w:val="20"/>
                <w:szCs w:val="20"/>
              </w:rPr>
              <w:t>Key Stage 1 and 2 children to take part in Quidditch tournament over two days.</w:t>
            </w:r>
            <w:r w:rsidR="00F055FB">
              <w:rPr>
                <w:rFonts w:ascii="Comic Sans MS" w:hAnsi="Comic Sans MS"/>
                <w:sz w:val="20"/>
                <w:szCs w:val="20"/>
              </w:rPr>
              <w:t xml:space="preserve"> KS1 and KS2 children took part in a Diwali dance workshop provided by West End in schools</w:t>
            </w:r>
          </w:p>
          <w:p w14:paraId="02CDCDF4" w14:textId="77777777" w:rsidR="001D3AC1" w:rsidRPr="001D3AC1" w:rsidRDefault="001D3AC1" w:rsidP="001D3AC1">
            <w:pPr>
              <w:pStyle w:val="TableParagraph"/>
              <w:rPr>
                <w:rFonts w:ascii="Comic Sans MS" w:hAnsi="Comic Sans MS"/>
                <w:sz w:val="20"/>
                <w:szCs w:val="20"/>
              </w:rPr>
            </w:pPr>
          </w:p>
          <w:p w14:paraId="2C62ACA2" w14:textId="77777777" w:rsidR="001D3AC1" w:rsidRPr="001D3AC1" w:rsidRDefault="001D3AC1" w:rsidP="001D3AC1">
            <w:pPr>
              <w:pStyle w:val="TableParagraph"/>
              <w:rPr>
                <w:rFonts w:ascii="Comic Sans MS" w:hAnsi="Comic Sans MS"/>
                <w:sz w:val="20"/>
                <w:szCs w:val="20"/>
              </w:rPr>
            </w:pPr>
          </w:p>
          <w:p w14:paraId="6C584292" w14:textId="77777777" w:rsidR="00D97DF8" w:rsidRDefault="00D97DF8" w:rsidP="001D3AC1">
            <w:pPr>
              <w:pStyle w:val="TableParagraph"/>
              <w:ind w:left="0"/>
              <w:jc w:val="both"/>
              <w:rPr>
                <w:rFonts w:ascii="Comic Sans MS" w:hAnsi="Comic Sans MS"/>
                <w:sz w:val="20"/>
                <w:szCs w:val="20"/>
              </w:rPr>
            </w:pPr>
          </w:p>
          <w:p w14:paraId="10FED912" w14:textId="77777777" w:rsidR="00D97DF8" w:rsidRDefault="00D97DF8" w:rsidP="001D3AC1">
            <w:pPr>
              <w:pStyle w:val="TableParagraph"/>
              <w:ind w:left="0"/>
              <w:jc w:val="both"/>
              <w:rPr>
                <w:rFonts w:ascii="Comic Sans MS" w:hAnsi="Comic Sans MS"/>
                <w:sz w:val="20"/>
                <w:szCs w:val="20"/>
              </w:rPr>
            </w:pPr>
          </w:p>
          <w:p w14:paraId="735707DD" w14:textId="4D71E8E0" w:rsidR="001D3AC1" w:rsidRPr="00EB7662" w:rsidRDefault="001D3AC1" w:rsidP="001D3AC1">
            <w:pPr>
              <w:pStyle w:val="TableParagraph"/>
              <w:ind w:left="0"/>
              <w:jc w:val="both"/>
              <w:rPr>
                <w:rFonts w:ascii="Comic Sans MS" w:hAnsi="Comic Sans MS"/>
                <w:sz w:val="20"/>
                <w:szCs w:val="20"/>
              </w:rPr>
            </w:pPr>
            <w:r w:rsidRPr="001D3AC1">
              <w:rPr>
                <w:rFonts w:ascii="Comic Sans MS" w:hAnsi="Comic Sans MS"/>
                <w:sz w:val="20"/>
                <w:szCs w:val="20"/>
              </w:rPr>
              <w:t>Dance for EYFS, KS1 and KS2 after school. (Tammy)</w:t>
            </w:r>
          </w:p>
        </w:tc>
        <w:tc>
          <w:tcPr>
            <w:tcW w:w="1663" w:type="dxa"/>
          </w:tcPr>
          <w:p w14:paraId="2F604085" w14:textId="77777777" w:rsidR="001D3AC1" w:rsidRDefault="001D3AC1" w:rsidP="00F055FB">
            <w:pPr>
              <w:pStyle w:val="TableParagraph"/>
              <w:spacing w:before="151"/>
              <w:ind w:left="0"/>
              <w:rPr>
                <w:rFonts w:ascii="Comic Sans MS" w:hAnsi="Comic Sans MS"/>
                <w:sz w:val="20"/>
                <w:szCs w:val="20"/>
              </w:rPr>
            </w:pPr>
            <w:r w:rsidRPr="003D7210">
              <w:rPr>
                <w:rFonts w:ascii="Comic Sans MS" w:hAnsi="Comic Sans MS"/>
                <w:sz w:val="20"/>
                <w:szCs w:val="20"/>
                <w:highlight w:val="yellow"/>
              </w:rPr>
              <w:t>£</w:t>
            </w:r>
            <w:r w:rsidR="00AB0BF4" w:rsidRPr="003D7210">
              <w:rPr>
                <w:rFonts w:ascii="Comic Sans MS" w:hAnsi="Comic Sans MS"/>
                <w:sz w:val="20"/>
                <w:szCs w:val="20"/>
                <w:highlight w:val="yellow"/>
              </w:rPr>
              <w:t>1314.00</w:t>
            </w:r>
          </w:p>
          <w:p w14:paraId="1A97E817" w14:textId="77777777" w:rsidR="00AB0BF4" w:rsidRDefault="00AB0BF4" w:rsidP="00F055FB">
            <w:pPr>
              <w:pStyle w:val="TableParagraph"/>
              <w:spacing w:before="151"/>
              <w:ind w:left="0"/>
              <w:rPr>
                <w:rFonts w:ascii="Comic Sans MS" w:hAnsi="Comic Sans MS"/>
                <w:sz w:val="20"/>
                <w:szCs w:val="20"/>
              </w:rPr>
            </w:pPr>
          </w:p>
          <w:p w14:paraId="50AF6F8E" w14:textId="77777777" w:rsidR="00AB0BF4" w:rsidRDefault="00AB0BF4" w:rsidP="00F055FB">
            <w:pPr>
              <w:pStyle w:val="TableParagraph"/>
              <w:spacing w:before="151"/>
              <w:ind w:left="0"/>
              <w:rPr>
                <w:rFonts w:ascii="Comic Sans MS" w:hAnsi="Comic Sans MS"/>
                <w:sz w:val="20"/>
                <w:szCs w:val="20"/>
              </w:rPr>
            </w:pPr>
          </w:p>
          <w:p w14:paraId="75577313" w14:textId="77777777" w:rsidR="00AB0BF4" w:rsidRDefault="00AB0BF4" w:rsidP="00F055FB">
            <w:pPr>
              <w:pStyle w:val="TableParagraph"/>
              <w:spacing w:before="151"/>
              <w:ind w:left="0"/>
              <w:rPr>
                <w:rFonts w:ascii="Comic Sans MS" w:hAnsi="Comic Sans MS"/>
                <w:sz w:val="20"/>
                <w:szCs w:val="20"/>
              </w:rPr>
            </w:pPr>
          </w:p>
          <w:p w14:paraId="36E68D99" w14:textId="77777777" w:rsidR="00AB0BF4" w:rsidRDefault="00AB0BF4" w:rsidP="00F055FB">
            <w:pPr>
              <w:pStyle w:val="TableParagraph"/>
              <w:spacing w:before="151"/>
              <w:ind w:left="0"/>
              <w:rPr>
                <w:rFonts w:ascii="Comic Sans MS" w:hAnsi="Comic Sans MS"/>
                <w:sz w:val="20"/>
                <w:szCs w:val="20"/>
              </w:rPr>
            </w:pPr>
          </w:p>
          <w:p w14:paraId="45D2FD6D" w14:textId="77777777" w:rsidR="00AB0BF4" w:rsidRDefault="00AB0BF4" w:rsidP="00F055FB">
            <w:pPr>
              <w:pStyle w:val="TableParagraph"/>
              <w:spacing w:before="151"/>
              <w:ind w:left="0"/>
              <w:rPr>
                <w:rFonts w:ascii="Comic Sans MS" w:hAnsi="Comic Sans MS"/>
                <w:sz w:val="20"/>
                <w:szCs w:val="20"/>
              </w:rPr>
            </w:pPr>
          </w:p>
          <w:p w14:paraId="6CD5958E" w14:textId="4A510614" w:rsidR="00AB0BF4" w:rsidRDefault="00AB0BF4" w:rsidP="00F055FB">
            <w:pPr>
              <w:pStyle w:val="TableParagraph"/>
              <w:spacing w:before="151"/>
              <w:ind w:left="0"/>
              <w:rPr>
                <w:sz w:val="24"/>
              </w:rPr>
            </w:pPr>
            <w:r w:rsidRPr="003D7210">
              <w:rPr>
                <w:rFonts w:ascii="Comic Sans MS" w:hAnsi="Comic Sans MS"/>
                <w:sz w:val="20"/>
                <w:szCs w:val="20"/>
                <w:highlight w:val="yellow"/>
              </w:rPr>
              <w:t>£560.00</w:t>
            </w:r>
          </w:p>
        </w:tc>
        <w:tc>
          <w:tcPr>
            <w:tcW w:w="3423" w:type="dxa"/>
          </w:tcPr>
          <w:p w14:paraId="27DBE444" w14:textId="42D925E8" w:rsidR="001D3AC1" w:rsidRPr="001D3AC1" w:rsidRDefault="001D3AC1" w:rsidP="001D3AC1">
            <w:pPr>
              <w:pStyle w:val="TableParagraph"/>
              <w:jc w:val="both"/>
              <w:rPr>
                <w:rFonts w:ascii="Comic Sans MS" w:hAnsi="Comic Sans MS"/>
                <w:sz w:val="20"/>
                <w:szCs w:val="20"/>
              </w:rPr>
            </w:pPr>
            <w:r w:rsidRPr="001D3AC1">
              <w:rPr>
                <w:rFonts w:ascii="Comic Sans MS" w:hAnsi="Comic Sans MS"/>
                <w:sz w:val="20"/>
                <w:szCs w:val="20"/>
              </w:rPr>
              <w:t>The children enjoyed our Quidditch</w:t>
            </w:r>
            <w:r w:rsidR="00F055FB">
              <w:rPr>
                <w:rFonts w:ascii="Comic Sans MS" w:hAnsi="Comic Sans MS"/>
                <w:sz w:val="20"/>
                <w:szCs w:val="20"/>
              </w:rPr>
              <w:t xml:space="preserve"> and Diwali Dance </w:t>
            </w:r>
            <w:r w:rsidRPr="001D3AC1">
              <w:rPr>
                <w:rFonts w:ascii="Comic Sans MS" w:hAnsi="Comic Sans MS"/>
                <w:sz w:val="20"/>
                <w:szCs w:val="20"/>
              </w:rPr>
              <w:t>day event</w:t>
            </w:r>
            <w:r w:rsidR="00F055FB">
              <w:rPr>
                <w:rFonts w:ascii="Comic Sans MS" w:hAnsi="Comic Sans MS"/>
                <w:sz w:val="20"/>
                <w:szCs w:val="20"/>
              </w:rPr>
              <w:t>s</w:t>
            </w:r>
            <w:r w:rsidRPr="001D3AC1">
              <w:rPr>
                <w:rFonts w:ascii="Comic Sans MS" w:hAnsi="Comic Sans MS"/>
                <w:sz w:val="20"/>
                <w:szCs w:val="20"/>
              </w:rPr>
              <w:t xml:space="preserve"> which was supplied through ENRICH</w:t>
            </w:r>
            <w:r w:rsidR="00F055FB">
              <w:rPr>
                <w:rFonts w:ascii="Comic Sans MS" w:hAnsi="Comic Sans MS"/>
                <w:sz w:val="20"/>
                <w:szCs w:val="20"/>
              </w:rPr>
              <w:t xml:space="preserve"> and West End In Schools</w:t>
            </w:r>
            <w:r w:rsidRPr="001D3AC1">
              <w:rPr>
                <w:rFonts w:ascii="Comic Sans MS" w:hAnsi="Comic Sans MS"/>
                <w:sz w:val="20"/>
                <w:szCs w:val="20"/>
              </w:rPr>
              <w:t>. The children have ex</w:t>
            </w:r>
            <w:r w:rsidR="00F055FB">
              <w:rPr>
                <w:rFonts w:ascii="Comic Sans MS" w:hAnsi="Comic Sans MS"/>
                <w:sz w:val="20"/>
                <w:szCs w:val="20"/>
              </w:rPr>
              <w:t>pressed an interest in doing both</w:t>
            </w:r>
            <w:r w:rsidRPr="001D3AC1">
              <w:rPr>
                <w:rFonts w:ascii="Comic Sans MS" w:hAnsi="Comic Sans MS"/>
                <w:sz w:val="20"/>
                <w:szCs w:val="20"/>
              </w:rPr>
              <w:t xml:space="preserve"> event</w:t>
            </w:r>
            <w:r w:rsidR="00F055FB">
              <w:rPr>
                <w:rFonts w:ascii="Comic Sans MS" w:hAnsi="Comic Sans MS"/>
                <w:sz w:val="20"/>
                <w:szCs w:val="20"/>
              </w:rPr>
              <w:t>s</w:t>
            </w:r>
            <w:r w:rsidRPr="001D3AC1">
              <w:rPr>
                <w:rFonts w:ascii="Comic Sans MS" w:hAnsi="Comic Sans MS"/>
                <w:sz w:val="20"/>
                <w:szCs w:val="20"/>
              </w:rPr>
              <w:t xml:space="preserve"> again next year as it had a positive effect on the children’s health and well-being.</w:t>
            </w:r>
          </w:p>
          <w:p w14:paraId="400AABEF" w14:textId="77777777" w:rsidR="001D3AC1" w:rsidRDefault="001D3AC1" w:rsidP="001D3AC1">
            <w:pPr>
              <w:pStyle w:val="TableParagraph"/>
              <w:ind w:left="0"/>
              <w:jc w:val="both"/>
              <w:rPr>
                <w:rFonts w:ascii="Comic Sans MS" w:hAnsi="Comic Sans MS"/>
                <w:sz w:val="20"/>
                <w:szCs w:val="20"/>
              </w:rPr>
            </w:pPr>
          </w:p>
          <w:p w14:paraId="1BDA4F19" w14:textId="77777777" w:rsidR="00D97DF8" w:rsidRDefault="00D97DF8" w:rsidP="001D3AC1">
            <w:pPr>
              <w:pStyle w:val="TableParagraph"/>
              <w:ind w:left="0"/>
              <w:jc w:val="both"/>
              <w:rPr>
                <w:rFonts w:ascii="Comic Sans MS" w:hAnsi="Comic Sans MS"/>
                <w:sz w:val="20"/>
                <w:szCs w:val="20"/>
              </w:rPr>
            </w:pPr>
          </w:p>
          <w:p w14:paraId="58D7548E" w14:textId="39D0CF8F" w:rsidR="001D3AC1" w:rsidRPr="002215FC" w:rsidRDefault="001D3AC1" w:rsidP="001D3AC1">
            <w:pPr>
              <w:pStyle w:val="TableParagraph"/>
              <w:ind w:left="0"/>
              <w:jc w:val="both"/>
              <w:rPr>
                <w:rFonts w:ascii="Comic Sans MS" w:hAnsi="Comic Sans MS"/>
                <w:sz w:val="20"/>
                <w:szCs w:val="20"/>
              </w:rPr>
            </w:pPr>
            <w:r w:rsidRPr="001D3AC1">
              <w:rPr>
                <w:rFonts w:ascii="Comic Sans MS" w:hAnsi="Comic Sans MS"/>
                <w:sz w:val="20"/>
                <w:szCs w:val="20"/>
              </w:rPr>
              <w:t>The children have said that they really enjoy the dances sessions and have asked if we could be increase the amount of sessions per week.</w:t>
            </w:r>
          </w:p>
        </w:tc>
        <w:tc>
          <w:tcPr>
            <w:tcW w:w="3076" w:type="dxa"/>
          </w:tcPr>
          <w:p w14:paraId="4A4513A0" w14:textId="77777777" w:rsidR="001D3AC1" w:rsidRDefault="001D3AC1" w:rsidP="001D3AC1">
            <w:pPr>
              <w:pStyle w:val="TableParagraph"/>
              <w:ind w:left="0"/>
              <w:rPr>
                <w:rFonts w:ascii="Comic Sans MS" w:hAnsi="Comic Sans MS"/>
                <w:sz w:val="20"/>
                <w:szCs w:val="20"/>
              </w:rPr>
            </w:pPr>
            <w:r>
              <w:rPr>
                <w:rFonts w:ascii="Comic Sans MS" w:hAnsi="Comic Sans MS"/>
                <w:sz w:val="20"/>
                <w:szCs w:val="20"/>
              </w:rPr>
              <w:t>PE</w:t>
            </w:r>
            <w:r w:rsidR="0074356A">
              <w:rPr>
                <w:rFonts w:ascii="Comic Sans MS" w:hAnsi="Comic Sans MS"/>
                <w:sz w:val="20"/>
                <w:szCs w:val="20"/>
              </w:rPr>
              <w:t xml:space="preserve"> lead to book another Quidditch,</w:t>
            </w:r>
            <w:r w:rsidR="00F055FB">
              <w:rPr>
                <w:rFonts w:ascii="Comic Sans MS" w:hAnsi="Comic Sans MS"/>
                <w:sz w:val="20"/>
                <w:szCs w:val="20"/>
              </w:rPr>
              <w:t xml:space="preserve"> Dance</w:t>
            </w:r>
            <w:r w:rsidR="0074356A">
              <w:rPr>
                <w:rFonts w:ascii="Comic Sans MS" w:hAnsi="Comic Sans MS"/>
                <w:sz w:val="20"/>
                <w:szCs w:val="20"/>
              </w:rPr>
              <w:t xml:space="preserve"> and OL</w:t>
            </w:r>
            <w:r w:rsidR="00F055FB">
              <w:rPr>
                <w:rFonts w:ascii="Comic Sans MS" w:hAnsi="Comic Sans MS"/>
                <w:sz w:val="20"/>
                <w:szCs w:val="20"/>
              </w:rPr>
              <w:t xml:space="preserve"> </w:t>
            </w:r>
            <w:r>
              <w:rPr>
                <w:rFonts w:ascii="Comic Sans MS" w:hAnsi="Comic Sans MS"/>
                <w:sz w:val="20"/>
                <w:szCs w:val="20"/>
              </w:rPr>
              <w:t>event for 2023/24</w:t>
            </w:r>
            <w:r w:rsidR="0074356A">
              <w:rPr>
                <w:rFonts w:ascii="Comic Sans MS" w:hAnsi="Comic Sans MS"/>
                <w:sz w:val="20"/>
                <w:szCs w:val="20"/>
              </w:rPr>
              <w:t xml:space="preserve"> as it was a huge success.</w:t>
            </w:r>
          </w:p>
          <w:p w14:paraId="570EB292" w14:textId="77777777" w:rsidR="00987161" w:rsidRDefault="00987161" w:rsidP="001D3AC1">
            <w:pPr>
              <w:pStyle w:val="TableParagraph"/>
              <w:ind w:left="0"/>
              <w:rPr>
                <w:rFonts w:ascii="Comic Sans MS" w:hAnsi="Comic Sans MS"/>
                <w:sz w:val="20"/>
                <w:szCs w:val="20"/>
              </w:rPr>
            </w:pPr>
          </w:p>
          <w:p w14:paraId="69E575E2" w14:textId="77777777" w:rsidR="00987161" w:rsidRDefault="00987161" w:rsidP="001D3AC1">
            <w:pPr>
              <w:pStyle w:val="TableParagraph"/>
              <w:ind w:left="0"/>
              <w:rPr>
                <w:rFonts w:ascii="Comic Sans MS" w:hAnsi="Comic Sans MS"/>
                <w:sz w:val="20"/>
                <w:szCs w:val="20"/>
              </w:rPr>
            </w:pPr>
          </w:p>
          <w:p w14:paraId="22E8600E" w14:textId="77777777" w:rsidR="00987161" w:rsidRDefault="00987161" w:rsidP="001D3AC1">
            <w:pPr>
              <w:pStyle w:val="TableParagraph"/>
              <w:ind w:left="0"/>
              <w:rPr>
                <w:rFonts w:ascii="Comic Sans MS" w:hAnsi="Comic Sans MS"/>
                <w:sz w:val="20"/>
                <w:szCs w:val="20"/>
              </w:rPr>
            </w:pPr>
          </w:p>
          <w:p w14:paraId="47B9C3B7" w14:textId="77777777" w:rsidR="00987161" w:rsidRDefault="00987161" w:rsidP="001D3AC1">
            <w:pPr>
              <w:pStyle w:val="TableParagraph"/>
              <w:ind w:left="0"/>
              <w:rPr>
                <w:rFonts w:ascii="Comic Sans MS" w:hAnsi="Comic Sans MS"/>
                <w:sz w:val="20"/>
                <w:szCs w:val="20"/>
              </w:rPr>
            </w:pPr>
          </w:p>
          <w:p w14:paraId="3C961A06" w14:textId="77777777" w:rsidR="00987161" w:rsidRDefault="00987161" w:rsidP="001D3AC1">
            <w:pPr>
              <w:pStyle w:val="TableParagraph"/>
              <w:ind w:left="0"/>
              <w:rPr>
                <w:rFonts w:ascii="Comic Sans MS" w:hAnsi="Comic Sans MS"/>
                <w:sz w:val="20"/>
                <w:szCs w:val="20"/>
              </w:rPr>
            </w:pPr>
          </w:p>
          <w:p w14:paraId="65712A26" w14:textId="77777777" w:rsidR="00987161" w:rsidRDefault="00987161" w:rsidP="001D3AC1">
            <w:pPr>
              <w:pStyle w:val="TableParagraph"/>
              <w:ind w:left="0"/>
              <w:rPr>
                <w:rFonts w:ascii="Comic Sans MS" w:hAnsi="Comic Sans MS"/>
                <w:sz w:val="20"/>
                <w:szCs w:val="20"/>
              </w:rPr>
            </w:pPr>
          </w:p>
          <w:p w14:paraId="57D3C20C" w14:textId="45DCFF90" w:rsidR="00987161" w:rsidRDefault="00987161" w:rsidP="001D3AC1">
            <w:pPr>
              <w:pStyle w:val="TableParagraph"/>
              <w:ind w:left="0"/>
              <w:rPr>
                <w:rFonts w:ascii="Times New Roman"/>
                <w:sz w:val="24"/>
              </w:rPr>
            </w:pP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D0B3C">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1CB45805" w:rsidR="000E0A50" w:rsidRPr="00987161" w:rsidRDefault="00987161" w:rsidP="00987161">
            <w:pPr>
              <w:pStyle w:val="TableParagraph"/>
              <w:spacing w:before="45"/>
              <w:ind w:left="35"/>
              <w:jc w:val="center"/>
              <w:rPr>
                <w:b/>
                <w:sz w:val="18"/>
              </w:rPr>
            </w:pPr>
            <w:r w:rsidRPr="00987161">
              <w:rPr>
                <w:b/>
                <w:w w:val="101"/>
                <w:sz w:val="18"/>
              </w:rPr>
              <w:t>0</w:t>
            </w:r>
            <w:r w:rsidR="00CD0B3C" w:rsidRPr="00987161">
              <w:rPr>
                <w:b/>
                <w:w w:val="101"/>
                <w:sz w:val="18"/>
              </w:rPr>
              <w:t>%</w:t>
            </w:r>
          </w:p>
        </w:tc>
      </w:tr>
      <w:tr w:rsidR="000E0A50" w14:paraId="234CDEBC" w14:textId="77777777">
        <w:trPr>
          <w:trHeight w:val="402"/>
        </w:trPr>
        <w:tc>
          <w:tcPr>
            <w:tcW w:w="3758" w:type="dxa"/>
          </w:tcPr>
          <w:p w14:paraId="2D7A00DD"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1D3AC1" w:rsidRPr="001D3AC1" w14:paraId="569D3F74" w14:textId="77777777">
        <w:trPr>
          <w:trHeight w:val="2134"/>
        </w:trPr>
        <w:tc>
          <w:tcPr>
            <w:tcW w:w="3758" w:type="dxa"/>
          </w:tcPr>
          <w:p w14:paraId="18F37B3C" w14:textId="30A174B4" w:rsidR="001D3AC1" w:rsidRPr="001D3AC1" w:rsidRDefault="001D3AC1" w:rsidP="001D3AC1">
            <w:pPr>
              <w:pStyle w:val="TableParagraph"/>
              <w:ind w:left="0"/>
              <w:jc w:val="both"/>
              <w:rPr>
                <w:rFonts w:ascii="Comic Sans MS" w:hAnsi="Comic Sans MS"/>
                <w:sz w:val="20"/>
                <w:szCs w:val="20"/>
              </w:rPr>
            </w:pPr>
            <w:r w:rsidRPr="00AF3127">
              <w:rPr>
                <w:rFonts w:ascii="Times New Roman"/>
              </w:rPr>
              <w:lastRenderedPageBreak/>
              <w:t>•</w:t>
            </w:r>
            <w:r w:rsidRPr="00AF3127">
              <w:rPr>
                <w:rFonts w:ascii="Times New Roman"/>
              </w:rPr>
              <w:tab/>
            </w:r>
            <w:r w:rsidRPr="00AF3127">
              <w:rPr>
                <w:rFonts w:ascii="Comic Sans MS" w:hAnsi="Comic Sans MS"/>
                <w:sz w:val="20"/>
                <w:szCs w:val="20"/>
              </w:rPr>
              <w:t>To continue to encourage all children to participate in competitive sport and any involvement in clubs outside of school is highlighted and celebrated.</w:t>
            </w:r>
          </w:p>
        </w:tc>
        <w:tc>
          <w:tcPr>
            <w:tcW w:w="3458" w:type="dxa"/>
          </w:tcPr>
          <w:p w14:paraId="4FCB71A8" w14:textId="436FA104" w:rsidR="001D3AC1" w:rsidRPr="001D3AC1" w:rsidRDefault="001D3AC1" w:rsidP="001D3AC1">
            <w:pPr>
              <w:pStyle w:val="TableParagraph"/>
              <w:ind w:left="0"/>
              <w:rPr>
                <w:rFonts w:ascii="Comic Sans MS" w:hAnsi="Comic Sans MS"/>
                <w:sz w:val="20"/>
                <w:szCs w:val="20"/>
              </w:rPr>
            </w:pPr>
            <w:r w:rsidRPr="00AF3127">
              <w:rPr>
                <w:rFonts w:ascii="Comic Sans MS" w:hAnsi="Comic Sans MS"/>
                <w:sz w:val="20"/>
                <w:szCs w:val="20"/>
              </w:rPr>
              <w:t>To continue build up a strong relationships with several community based clubs outside of school. (</w:t>
            </w:r>
            <w:r w:rsidR="00A26AA1">
              <w:rPr>
                <w:rFonts w:ascii="Comic Sans MS" w:hAnsi="Comic Sans MS"/>
                <w:sz w:val="20"/>
                <w:szCs w:val="20"/>
              </w:rPr>
              <w:t xml:space="preserve">LMSOD, </w:t>
            </w:r>
            <w:proofErr w:type="spellStart"/>
            <w:r w:rsidR="00A26AA1">
              <w:rPr>
                <w:rFonts w:ascii="Comic Sans MS" w:hAnsi="Comic Sans MS"/>
                <w:sz w:val="20"/>
                <w:szCs w:val="20"/>
              </w:rPr>
              <w:t>Shissasay</w:t>
            </w:r>
            <w:proofErr w:type="spellEnd"/>
            <w:r w:rsidR="00A26AA1">
              <w:rPr>
                <w:rFonts w:ascii="Comic Sans MS" w:hAnsi="Comic Sans MS"/>
                <w:sz w:val="20"/>
                <w:szCs w:val="20"/>
              </w:rPr>
              <w:t xml:space="preserve"> Dance school</w:t>
            </w:r>
            <w:r>
              <w:rPr>
                <w:rFonts w:ascii="Comic Sans MS" w:hAnsi="Comic Sans MS"/>
                <w:sz w:val="20"/>
                <w:szCs w:val="20"/>
              </w:rPr>
              <w:t xml:space="preserve">, </w:t>
            </w:r>
            <w:r w:rsidRPr="00AF3127">
              <w:rPr>
                <w:rFonts w:ascii="Comic Sans MS" w:hAnsi="Comic Sans MS"/>
                <w:sz w:val="20"/>
                <w:szCs w:val="20"/>
              </w:rPr>
              <w:t xml:space="preserve">Quarry Green Football Club and Kirkby Town FC) </w:t>
            </w:r>
          </w:p>
        </w:tc>
        <w:tc>
          <w:tcPr>
            <w:tcW w:w="1663" w:type="dxa"/>
          </w:tcPr>
          <w:p w14:paraId="4AD41119" w14:textId="4B2040BC" w:rsidR="001D3AC1" w:rsidRPr="001D3AC1" w:rsidRDefault="001D3AC1" w:rsidP="001D3AC1">
            <w:pPr>
              <w:pStyle w:val="TableParagraph"/>
              <w:spacing w:before="158"/>
              <w:ind w:left="67"/>
              <w:rPr>
                <w:rFonts w:ascii="Comic Sans MS" w:hAnsi="Comic Sans MS"/>
                <w:sz w:val="20"/>
                <w:szCs w:val="20"/>
              </w:rPr>
            </w:pPr>
          </w:p>
        </w:tc>
        <w:tc>
          <w:tcPr>
            <w:tcW w:w="3423" w:type="dxa"/>
          </w:tcPr>
          <w:p w14:paraId="44A0C878" w14:textId="0DB99E68" w:rsidR="001D3AC1" w:rsidRPr="001D3AC1" w:rsidRDefault="001D3AC1" w:rsidP="001D3AC1">
            <w:pPr>
              <w:pStyle w:val="TableParagraph"/>
              <w:ind w:left="0"/>
              <w:rPr>
                <w:rFonts w:ascii="Comic Sans MS" w:hAnsi="Comic Sans MS"/>
                <w:sz w:val="20"/>
                <w:szCs w:val="20"/>
              </w:rPr>
            </w:pPr>
            <w:r>
              <w:rPr>
                <w:rFonts w:ascii="Comic Sans MS" w:hAnsi="Comic Sans MS"/>
                <w:sz w:val="20"/>
                <w:szCs w:val="20"/>
              </w:rPr>
              <w:t>Our relationship with the</w:t>
            </w:r>
            <w:r w:rsidRPr="002F37A6">
              <w:rPr>
                <w:rFonts w:ascii="Comic Sans MS" w:hAnsi="Comic Sans MS"/>
                <w:sz w:val="20"/>
                <w:szCs w:val="20"/>
              </w:rPr>
              <w:t>s</w:t>
            </w:r>
            <w:r>
              <w:rPr>
                <w:rFonts w:ascii="Comic Sans MS" w:hAnsi="Comic Sans MS"/>
                <w:sz w:val="20"/>
                <w:szCs w:val="20"/>
              </w:rPr>
              <w:t>e</w:t>
            </w:r>
            <w:r w:rsidRPr="002F37A6">
              <w:rPr>
                <w:rFonts w:ascii="Comic Sans MS" w:hAnsi="Comic Sans MS"/>
                <w:sz w:val="20"/>
                <w:szCs w:val="20"/>
              </w:rPr>
              <w:t xml:space="preserve"> club</w:t>
            </w:r>
            <w:r>
              <w:rPr>
                <w:rFonts w:ascii="Comic Sans MS" w:hAnsi="Comic Sans MS"/>
                <w:sz w:val="20"/>
                <w:szCs w:val="20"/>
              </w:rPr>
              <w:t>s</w:t>
            </w:r>
            <w:r w:rsidRPr="002F37A6">
              <w:rPr>
                <w:rFonts w:ascii="Comic Sans MS" w:hAnsi="Comic Sans MS"/>
                <w:sz w:val="20"/>
                <w:szCs w:val="20"/>
              </w:rPr>
              <w:t xml:space="preserve"> has become</w:t>
            </w:r>
            <w:r>
              <w:rPr>
                <w:rFonts w:ascii="Comic Sans MS" w:hAnsi="Comic Sans MS"/>
                <w:sz w:val="20"/>
                <w:szCs w:val="20"/>
              </w:rPr>
              <w:t xml:space="preserve"> even stronger this year therefore they will continue to use</w:t>
            </w:r>
            <w:r w:rsidRPr="002F37A6">
              <w:rPr>
                <w:rFonts w:ascii="Comic Sans MS" w:hAnsi="Comic Sans MS"/>
                <w:sz w:val="20"/>
                <w:szCs w:val="20"/>
              </w:rPr>
              <w:t xml:space="preserve"> our school field for a number of events throughout the year.</w:t>
            </w:r>
            <w:r>
              <w:rPr>
                <w:rFonts w:ascii="Comic Sans MS" w:hAnsi="Comic Sans MS"/>
                <w:sz w:val="20"/>
                <w:szCs w:val="20"/>
              </w:rPr>
              <w:t xml:space="preserve"> Children from the school now participate in a wide range of sports outside of school hours which is helping grow confidence and the health and well -being of every child who attends. Pupils from all year groups compete at a local level with </w:t>
            </w:r>
            <w:r w:rsidRPr="00A15C4C">
              <w:rPr>
                <w:rFonts w:ascii="Comic Sans MS" w:hAnsi="Comic Sans MS"/>
                <w:sz w:val="20"/>
                <w:szCs w:val="20"/>
              </w:rPr>
              <w:t>teams pro</w:t>
            </w:r>
            <w:r>
              <w:rPr>
                <w:rFonts w:ascii="Comic Sans MS" w:hAnsi="Comic Sans MS"/>
                <w:sz w:val="20"/>
                <w:szCs w:val="20"/>
              </w:rPr>
              <w:t xml:space="preserve">gressing to competition finals. Academy achievements celebrated and </w:t>
            </w:r>
            <w:proofErr w:type="spellStart"/>
            <w:r w:rsidRPr="00A15C4C">
              <w:rPr>
                <w:rFonts w:ascii="Comic Sans MS" w:hAnsi="Comic Sans MS"/>
                <w:sz w:val="20"/>
                <w:szCs w:val="20"/>
              </w:rPr>
              <w:t>recognised</w:t>
            </w:r>
            <w:proofErr w:type="spellEnd"/>
            <w:r w:rsidRPr="00A15C4C">
              <w:rPr>
                <w:rFonts w:ascii="Comic Sans MS" w:hAnsi="Comic Sans MS"/>
                <w:sz w:val="20"/>
                <w:szCs w:val="20"/>
              </w:rPr>
              <w:t>.</w:t>
            </w:r>
          </w:p>
        </w:tc>
        <w:tc>
          <w:tcPr>
            <w:tcW w:w="3076" w:type="dxa"/>
          </w:tcPr>
          <w:p w14:paraId="4F893D8F" w14:textId="77777777" w:rsidR="001D3AC1" w:rsidRPr="00D775BC" w:rsidRDefault="001D3AC1" w:rsidP="001D3AC1">
            <w:pPr>
              <w:pStyle w:val="TableParagraph"/>
              <w:ind w:left="0"/>
              <w:rPr>
                <w:rFonts w:ascii="Comic Sans MS" w:hAnsi="Comic Sans MS"/>
                <w:sz w:val="20"/>
                <w:szCs w:val="20"/>
              </w:rPr>
            </w:pPr>
            <w:r w:rsidRPr="00D775BC">
              <w:rPr>
                <w:rFonts w:ascii="Comic Sans MS" w:hAnsi="Comic Sans MS"/>
                <w:sz w:val="20"/>
                <w:szCs w:val="20"/>
              </w:rPr>
              <w:t>Our next steps are to further promote other sports and links with other local sporting communities such as:</w:t>
            </w:r>
          </w:p>
          <w:p w14:paraId="5F0B6FF6" w14:textId="77777777" w:rsidR="001D3AC1" w:rsidRDefault="001D3AC1" w:rsidP="001D3AC1">
            <w:pPr>
              <w:pStyle w:val="TableParagraph"/>
              <w:numPr>
                <w:ilvl w:val="0"/>
                <w:numId w:val="2"/>
              </w:numPr>
              <w:rPr>
                <w:rFonts w:ascii="Comic Sans MS" w:hAnsi="Comic Sans MS"/>
                <w:sz w:val="20"/>
                <w:szCs w:val="20"/>
              </w:rPr>
            </w:pPr>
            <w:r w:rsidRPr="00D775BC">
              <w:rPr>
                <w:rFonts w:ascii="Comic Sans MS" w:hAnsi="Comic Sans MS"/>
                <w:sz w:val="20"/>
                <w:szCs w:val="20"/>
              </w:rPr>
              <w:t>Kirkby Milers cross country club</w:t>
            </w:r>
          </w:p>
          <w:p w14:paraId="54D3287A" w14:textId="77777777" w:rsidR="001D3AC1" w:rsidRPr="00D775BC" w:rsidRDefault="001D3AC1" w:rsidP="001D3AC1">
            <w:pPr>
              <w:pStyle w:val="TableParagraph"/>
              <w:numPr>
                <w:ilvl w:val="0"/>
                <w:numId w:val="2"/>
              </w:numPr>
              <w:rPr>
                <w:rFonts w:ascii="Comic Sans MS" w:hAnsi="Comic Sans MS"/>
                <w:sz w:val="20"/>
                <w:szCs w:val="20"/>
              </w:rPr>
            </w:pPr>
            <w:r>
              <w:rPr>
                <w:rFonts w:ascii="Comic Sans MS" w:hAnsi="Comic Sans MS"/>
                <w:sz w:val="20"/>
                <w:szCs w:val="20"/>
              </w:rPr>
              <w:t>Performance Dance studios.</w:t>
            </w:r>
          </w:p>
          <w:p w14:paraId="67377C02" w14:textId="4942F5DD" w:rsidR="001D3AC1" w:rsidRPr="001D3AC1" w:rsidRDefault="001D3AC1" w:rsidP="001D3AC1">
            <w:pPr>
              <w:pStyle w:val="TableParagraph"/>
              <w:ind w:left="0"/>
              <w:rPr>
                <w:rFonts w:ascii="Comic Sans MS" w:hAnsi="Comic Sans MS"/>
                <w:sz w:val="20"/>
                <w:szCs w:val="20"/>
              </w:rPr>
            </w:pPr>
          </w:p>
        </w:tc>
      </w:tr>
    </w:tbl>
    <w:p w14:paraId="6998201A" w14:textId="57B07E81" w:rsidR="000E0A50" w:rsidRPr="001D3AC1" w:rsidRDefault="000E0A50">
      <w:pPr>
        <w:pStyle w:val="BodyText"/>
        <w:rPr>
          <w:rFonts w:ascii="Comic Sans MS" w:hAnsi="Comic Sans MS"/>
          <w:sz w:val="20"/>
          <w:szCs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CD0B3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CD0B3C">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63F9A732" w:rsidR="000E0A50" w:rsidRPr="00985B4C" w:rsidRDefault="00985B4C">
            <w:pPr>
              <w:pStyle w:val="TableParagraph"/>
              <w:ind w:left="0"/>
              <w:rPr>
                <w:rFonts w:ascii="Comic Sans MS" w:hAnsi="Comic Sans MS"/>
              </w:rPr>
            </w:pPr>
            <w:r w:rsidRPr="00985B4C">
              <w:rPr>
                <w:rFonts w:ascii="Comic Sans MS" w:hAnsi="Comic Sans MS"/>
              </w:rPr>
              <w:t xml:space="preserve">                               Sarah-Jane Carroll</w:t>
            </w:r>
          </w:p>
        </w:tc>
      </w:tr>
      <w:tr w:rsidR="000E0A50" w14:paraId="1DB4785E" w14:textId="77777777">
        <w:trPr>
          <w:trHeight w:val="432"/>
        </w:trPr>
        <w:tc>
          <w:tcPr>
            <w:tcW w:w="1708" w:type="dxa"/>
          </w:tcPr>
          <w:p w14:paraId="0B654ED9" w14:textId="77777777" w:rsidR="000E0A50" w:rsidRDefault="00CD0B3C">
            <w:pPr>
              <w:pStyle w:val="TableParagraph"/>
              <w:spacing w:before="21"/>
              <w:rPr>
                <w:sz w:val="24"/>
              </w:rPr>
            </w:pPr>
            <w:r>
              <w:rPr>
                <w:color w:val="231F20"/>
                <w:spacing w:val="-4"/>
                <w:sz w:val="24"/>
              </w:rPr>
              <w:t>Date:</w:t>
            </w:r>
          </w:p>
        </w:tc>
        <w:tc>
          <w:tcPr>
            <w:tcW w:w="5952" w:type="dxa"/>
          </w:tcPr>
          <w:p w14:paraId="488E7F3F" w14:textId="284134CE" w:rsidR="000E0A50" w:rsidRPr="00985B4C" w:rsidRDefault="00985B4C">
            <w:pPr>
              <w:pStyle w:val="TableParagraph"/>
              <w:ind w:left="0"/>
              <w:rPr>
                <w:rFonts w:ascii="Comic Sans MS" w:hAnsi="Comic Sans MS"/>
              </w:rPr>
            </w:pPr>
            <w:r w:rsidRPr="00985B4C">
              <w:rPr>
                <w:rFonts w:ascii="Comic Sans MS" w:hAnsi="Comic Sans MS"/>
              </w:rPr>
              <w:t xml:space="preserve">                         </w:t>
            </w:r>
            <w:r>
              <w:rPr>
                <w:rFonts w:ascii="Comic Sans MS" w:hAnsi="Comic Sans MS"/>
              </w:rPr>
              <w:t xml:space="preserve">    </w:t>
            </w:r>
            <w:r w:rsidRPr="00985B4C">
              <w:rPr>
                <w:rFonts w:ascii="Comic Sans MS" w:hAnsi="Comic Sans MS"/>
              </w:rPr>
              <w:t xml:space="preserve">    October 2022</w:t>
            </w:r>
          </w:p>
        </w:tc>
      </w:tr>
      <w:tr w:rsidR="000E0A50" w14:paraId="5D0F2D06" w14:textId="77777777">
        <w:trPr>
          <w:trHeight w:val="461"/>
        </w:trPr>
        <w:tc>
          <w:tcPr>
            <w:tcW w:w="1708" w:type="dxa"/>
          </w:tcPr>
          <w:p w14:paraId="2F7A77E1" w14:textId="77777777" w:rsidR="000E0A50" w:rsidRDefault="00CD0B3C">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242CFA10" w:rsidR="000E0A50" w:rsidRPr="005328CA" w:rsidRDefault="005328CA" w:rsidP="005328CA">
            <w:pPr>
              <w:pStyle w:val="TableParagraph"/>
              <w:ind w:left="0"/>
              <w:jc w:val="center"/>
              <w:rPr>
                <w:rFonts w:ascii="Comic Sans MS" w:hAnsi="Comic Sans MS"/>
                <w:sz w:val="24"/>
                <w:szCs w:val="24"/>
              </w:rPr>
            </w:pPr>
            <w:r w:rsidRPr="005328CA">
              <w:rPr>
                <w:rFonts w:ascii="Comic Sans MS" w:hAnsi="Comic Sans MS"/>
                <w:sz w:val="24"/>
                <w:szCs w:val="24"/>
              </w:rPr>
              <w:t>Barry Grant</w:t>
            </w:r>
          </w:p>
        </w:tc>
      </w:tr>
      <w:tr w:rsidR="000E0A50" w14:paraId="2ABD7558" w14:textId="77777777">
        <w:trPr>
          <w:trHeight w:val="451"/>
        </w:trPr>
        <w:tc>
          <w:tcPr>
            <w:tcW w:w="1708" w:type="dxa"/>
          </w:tcPr>
          <w:p w14:paraId="2A3F2FF3" w14:textId="77777777" w:rsidR="000E0A50" w:rsidRDefault="00CD0B3C">
            <w:pPr>
              <w:pStyle w:val="TableParagraph"/>
              <w:spacing w:before="21"/>
              <w:rPr>
                <w:sz w:val="24"/>
              </w:rPr>
            </w:pPr>
            <w:r>
              <w:rPr>
                <w:color w:val="231F20"/>
                <w:spacing w:val="-4"/>
                <w:sz w:val="24"/>
              </w:rPr>
              <w:t>Date:</w:t>
            </w:r>
          </w:p>
        </w:tc>
        <w:tc>
          <w:tcPr>
            <w:tcW w:w="5952" w:type="dxa"/>
          </w:tcPr>
          <w:p w14:paraId="551F3EEA" w14:textId="6D0EE1EE" w:rsidR="000E0A50" w:rsidRPr="005328CA" w:rsidRDefault="005328CA" w:rsidP="005328CA">
            <w:pPr>
              <w:pStyle w:val="TableParagraph"/>
              <w:ind w:left="0"/>
              <w:jc w:val="center"/>
              <w:rPr>
                <w:rFonts w:ascii="Comic Sans MS" w:hAnsi="Comic Sans MS"/>
                <w:sz w:val="24"/>
                <w:szCs w:val="24"/>
              </w:rPr>
            </w:pPr>
            <w:r w:rsidRPr="005328CA">
              <w:rPr>
                <w:rFonts w:ascii="Comic Sans MS" w:hAnsi="Comic Sans MS"/>
                <w:sz w:val="24"/>
                <w:szCs w:val="24"/>
              </w:rPr>
              <w:t>30</w:t>
            </w:r>
            <w:r w:rsidRPr="005328CA">
              <w:rPr>
                <w:rFonts w:ascii="Comic Sans MS" w:hAnsi="Comic Sans MS"/>
                <w:sz w:val="24"/>
                <w:szCs w:val="24"/>
                <w:vertAlign w:val="superscript"/>
              </w:rPr>
              <w:t>th</w:t>
            </w:r>
            <w:r w:rsidRPr="005328CA">
              <w:rPr>
                <w:rFonts w:ascii="Comic Sans MS" w:hAnsi="Comic Sans MS"/>
                <w:sz w:val="24"/>
                <w:szCs w:val="24"/>
              </w:rPr>
              <w:t xml:space="preserve"> July 2023</w:t>
            </w:r>
          </w:p>
        </w:tc>
      </w:tr>
      <w:tr w:rsidR="000E0A50" w14:paraId="20C7C402" w14:textId="77777777">
        <w:trPr>
          <w:trHeight w:val="451"/>
        </w:trPr>
        <w:tc>
          <w:tcPr>
            <w:tcW w:w="1708" w:type="dxa"/>
          </w:tcPr>
          <w:p w14:paraId="414B7EBF" w14:textId="77777777" w:rsidR="000E0A50" w:rsidRDefault="00CD0B3C">
            <w:pPr>
              <w:pStyle w:val="TableParagraph"/>
              <w:spacing w:before="21"/>
              <w:rPr>
                <w:sz w:val="24"/>
              </w:rPr>
            </w:pPr>
            <w:r>
              <w:rPr>
                <w:color w:val="231F20"/>
                <w:spacing w:val="-2"/>
                <w:sz w:val="24"/>
              </w:rPr>
              <w:t>Governor:</w:t>
            </w:r>
          </w:p>
        </w:tc>
        <w:tc>
          <w:tcPr>
            <w:tcW w:w="5952" w:type="dxa"/>
          </w:tcPr>
          <w:p w14:paraId="084A2DB2" w14:textId="5BF6861C" w:rsidR="000E0A50" w:rsidRPr="00985B4C" w:rsidRDefault="00985B4C">
            <w:pPr>
              <w:pStyle w:val="TableParagraph"/>
              <w:ind w:left="0"/>
              <w:rPr>
                <w:rFonts w:ascii="Comic Sans MS" w:hAnsi="Comic Sans MS"/>
              </w:rPr>
            </w:pPr>
            <w:r w:rsidRPr="00985B4C">
              <w:rPr>
                <w:rFonts w:ascii="Comic Sans MS" w:hAnsi="Comic Sans MS"/>
              </w:rPr>
              <w:t xml:space="preserve">                                 John Holmes </w:t>
            </w:r>
          </w:p>
        </w:tc>
      </w:tr>
      <w:tr w:rsidR="000E0A50" w14:paraId="299D66B5" w14:textId="77777777">
        <w:trPr>
          <w:trHeight w:val="451"/>
        </w:trPr>
        <w:tc>
          <w:tcPr>
            <w:tcW w:w="1708" w:type="dxa"/>
          </w:tcPr>
          <w:p w14:paraId="2AB73900" w14:textId="77777777" w:rsidR="000E0A50" w:rsidRDefault="00CD0B3C">
            <w:pPr>
              <w:pStyle w:val="TableParagraph"/>
              <w:spacing w:before="21"/>
              <w:rPr>
                <w:sz w:val="24"/>
              </w:rPr>
            </w:pPr>
            <w:r>
              <w:rPr>
                <w:color w:val="231F20"/>
                <w:spacing w:val="-4"/>
                <w:sz w:val="24"/>
              </w:rPr>
              <w:t>Date:</w:t>
            </w:r>
          </w:p>
        </w:tc>
        <w:tc>
          <w:tcPr>
            <w:tcW w:w="5952" w:type="dxa"/>
          </w:tcPr>
          <w:p w14:paraId="52127849" w14:textId="7851CACE" w:rsidR="000E0A50" w:rsidRPr="00985B4C" w:rsidRDefault="00985B4C">
            <w:pPr>
              <w:pStyle w:val="TableParagraph"/>
              <w:ind w:left="0"/>
              <w:rPr>
                <w:rFonts w:ascii="Comic Sans MS" w:hAnsi="Comic Sans MS"/>
              </w:rPr>
            </w:pPr>
            <w:r w:rsidRPr="00985B4C">
              <w:rPr>
                <w:rFonts w:ascii="Comic Sans MS" w:hAnsi="Comic Sans MS"/>
              </w:rPr>
              <w:t xml:space="preserve">                                 November 2022</w:t>
            </w:r>
          </w:p>
        </w:tc>
      </w:tr>
      <w:tr w:rsidR="003D7210" w14:paraId="0539C28B" w14:textId="77777777">
        <w:trPr>
          <w:trHeight w:val="451"/>
        </w:trPr>
        <w:tc>
          <w:tcPr>
            <w:tcW w:w="1708" w:type="dxa"/>
          </w:tcPr>
          <w:p w14:paraId="13E905DF" w14:textId="77777777" w:rsidR="003D7210" w:rsidRDefault="003D7210">
            <w:pPr>
              <w:pStyle w:val="TableParagraph"/>
              <w:spacing w:before="21"/>
              <w:rPr>
                <w:color w:val="231F20"/>
                <w:spacing w:val="-4"/>
                <w:sz w:val="24"/>
              </w:rPr>
            </w:pPr>
          </w:p>
          <w:p w14:paraId="061277F6" w14:textId="77777777" w:rsidR="003D7210" w:rsidRDefault="003D7210">
            <w:pPr>
              <w:pStyle w:val="TableParagraph"/>
              <w:spacing w:before="21"/>
              <w:rPr>
                <w:color w:val="231F20"/>
                <w:spacing w:val="-4"/>
                <w:sz w:val="24"/>
              </w:rPr>
            </w:pPr>
          </w:p>
        </w:tc>
        <w:tc>
          <w:tcPr>
            <w:tcW w:w="5952" w:type="dxa"/>
          </w:tcPr>
          <w:p w14:paraId="0D90C09B" w14:textId="4DA1739C" w:rsidR="003D7210" w:rsidRPr="003D7210" w:rsidRDefault="003D7210">
            <w:pPr>
              <w:pStyle w:val="TableParagraph"/>
              <w:ind w:left="0"/>
              <w:rPr>
                <w:rFonts w:ascii="Times New Roman"/>
                <w:b/>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CE83" w14:textId="77777777" w:rsidR="00CA69DC" w:rsidRDefault="00CA69DC">
      <w:r>
        <w:separator/>
      </w:r>
    </w:p>
  </w:endnote>
  <w:endnote w:type="continuationSeparator" w:id="0">
    <w:p w14:paraId="0B2B618C" w14:textId="77777777" w:rsidR="00CA69DC" w:rsidRDefault="00CA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CE8" w14:textId="36366D5C" w:rsidR="0089637E" w:rsidRDefault="0089637E">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356D1E76">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C01B1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1718C1B2">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091B3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5F0EB499">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89637E" w:rsidRDefault="0089637E">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30"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89637E" w:rsidRDefault="0089637E">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249EC996">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89637E" w:rsidRDefault="0089637E">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1"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89637E" w:rsidRDefault="0089637E">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ADF3" w14:textId="77777777" w:rsidR="00CA69DC" w:rsidRDefault="00CA69DC">
      <w:r>
        <w:separator/>
      </w:r>
    </w:p>
  </w:footnote>
  <w:footnote w:type="continuationSeparator" w:id="0">
    <w:p w14:paraId="2FAD243C" w14:textId="77777777" w:rsidR="00CA69DC" w:rsidRDefault="00CA6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F61"/>
    <w:multiLevelType w:val="hybridMultilevel"/>
    <w:tmpl w:val="5834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16cid:durableId="93019612">
    <w:abstractNumId w:val="1"/>
  </w:num>
  <w:num w:numId="2" w16cid:durableId="27048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50"/>
    <w:rsid w:val="00085114"/>
    <w:rsid w:val="000E0A50"/>
    <w:rsid w:val="00182FDA"/>
    <w:rsid w:val="001D3AC1"/>
    <w:rsid w:val="001E4F05"/>
    <w:rsid w:val="002215FC"/>
    <w:rsid w:val="00335A3A"/>
    <w:rsid w:val="003D2069"/>
    <w:rsid w:val="003D7210"/>
    <w:rsid w:val="00441028"/>
    <w:rsid w:val="005328CA"/>
    <w:rsid w:val="0059432E"/>
    <w:rsid w:val="005C5D6F"/>
    <w:rsid w:val="0074356A"/>
    <w:rsid w:val="007515B9"/>
    <w:rsid w:val="007D0F47"/>
    <w:rsid w:val="00806946"/>
    <w:rsid w:val="0089637E"/>
    <w:rsid w:val="008B7584"/>
    <w:rsid w:val="008C15A8"/>
    <w:rsid w:val="0096359B"/>
    <w:rsid w:val="00985B4C"/>
    <w:rsid w:val="00987161"/>
    <w:rsid w:val="009B462B"/>
    <w:rsid w:val="009B5970"/>
    <w:rsid w:val="00A12152"/>
    <w:rsid w:val="00A26AA1"/>
    <w:rsid w:val="00A62138"/>
    <w:rsid w:val="00AB0BF4"/>
    <w:rsid w:val="00B40420"/>
    <w:rsid w:val="00B83B44"/>
    <w:rsid w:val="00CA69DC"/>
    <w:rsid w:val="00CD0B3C"/>
    <w:rsid w:val="00D97DF8"/>
    <w:rsid w:val="00DC43AA"/>
    <w:rsid w:val="00E36319"/>
    <w:rsid w:val="00E661BE"/>
    <w:rsid w:val="00EB7662"/>
    <w:rsid w:val="00F055FB"/>
    <w:rsid w:val="00FE0691"/>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3D72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2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521F4-DF0C-4448-8A2C-77093239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Carroll, Sarah Jane</cp:lastModifiedBy>
  <cp:revision>2</cp:revision>
  <cp:lastPrinted>2024-01-25T13:26:00Z</cp:lastPrinted>
  <dcterms:created xsi:type="dcterms:W3CDTF">2024-01-25T17:21:00Z</dcterms:created>
  <dcterms:modified xsi:type="dcterms:W3CDTF">2024-01-25T17:21:00Z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