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C212E" w14:textId="6289250E" w:rsidR="00C514D3" w:rsidRPr="000E3E2B" w:rsidRDefault="00C514D3" w:rsidP="005B460E">
      <w:pPr>
        <w:spacing w:after="0" w:line="240" w:lineRule="auto"/>
        <w:rPr>
          <w:rFonts w:cs="Calibri"/>
          <w:b/>
          <w:bCs/>
          <w:sz w:val="26"/>
          <w:szCs w:val="26"/>
          <w:u w:val="single"/>
        </w:rPr>
      </w:pPr>
      <w:r w:rsidRPr="000E3E2B">
        <w:rPr>
          <w:b/>
          <w:bCs/>
          <w:noProof/>
          <w:sz w:val="26"/>
          <w:szCs w:val="26"/>
          <w:u w:val="single"/>
          <w:lang w:eastAsia="en-GB"/>
        </w:rPr>
        <w:drawing>
          <wp:anchor distT="0" distB="0" distL="114300" distR="114300" simplePos="0" relativeHeight="251669504" behindDoc="0" locked="0" layoutInCell="1" allowOverlap="1" wp14:anchorId="66CF1902" wp14:editId="4B6CA8CF">
            <wp:simplePos x="0" y="0"/>
            <wp:positionH relativeFrom="column">
              <wp:posOffset>0</wp:posOffset>
            </wp:positionH>
            <wp:positionV relativeFrom="paragraph">
              <wp:posOffset>0</wp:posOffset>
            </wp:positionV>
            <wp:extent cx="1219200" cy="1219200"/>
            <wp:effectExtent l="0" t="0" r="0" b="0"/>
            <wp:wrapSquare wrapText="bothSides"/>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3E2B">
        <w:rPr>
          <w:rFonts w:cs="Calibri"/>
          <w:b/>
          <w:bCs/>
          <w:sz w:val="26"/>
          <w:szCs w:val="26"/>
          <w:u w:val="single"/>
        </w:rPr>
        <w:t xml:space="preserve">St Laurence’s Catholic Primary School Newsletter – Friday </w:t>
      </w:r>
      <w:r w:rsidR="000E3E2B" w:rsidRPr="000E3E2B">
        <w:rPr>
          <w:rFonts w:cs="Calibri"/>
          <w:b/>
          <w:bCs/>
          <w:sz w:val="26"/>
          <w:szCs w:val="26"/>
          <w:u w:val="single"/>
        </w:rPr>
        <w:t>September 5</w:t>
      </w:r>
      <w:r w:rsidR="000E3E2B" w:rsidRPr="000E3E2B">
        <w:rPr>
          <w:rFonts w:cs="Calibri"/>
          <w:b/>
          <w:bCs/>
          <w:sz w:val="26"/>
          <w:szCs w:val="26"/>
          <w:u w:val="single"/>
          <w:vertAlign w:val="superscript"/>
        </w:rPr>
        <w:t>th</w:t>
      </w:r>
    </w:p>
    <w:p w14:paraId="35FE74D9" w14:textId="77777777" w:rsidR="00C514D3" w:rsidRDefault="00C514D3" w:rsidP="00C514D3">
      <w:pPr>
        <w:spacing w:after="0" w:line="240" w:lineRule="auto"/>
        <w:rPr>
          <w:rFonts w:cs="Calibri"/>
          <w:sz w:val="24"/>
          <w:szCs w:val="24"/>
        </w:rPr>
      </w:pPr>
    </w:p>
    <w:p w14:paraId="31AAE259" w14:textId="76AE3679" w:rsidR="00C514D3" w:rsidRDefault="00C514D3" w:rsidP="00C514D3">
      <w:pPr>
        <w:spacing w:after="0" w:line="240" w:lineRule="auto"/>
        <w:rPr>
          <w:rFonts w:cs="Calibri"/>
          <w:sz w:val="24"/>
          <w:szCs w:val="24"/>
        </w:rPr>
      </w:pPr>
      <w:r w:rsidRPr="00991BDB">
        <w:rPr>
          <w:rFonts w:cs="Calibri"/>
          <w:b/>
          <w:bCs/>
          <w:sz w:val="24"/>
          <w:szCs w:val="24"/>
          <w:u w:val="single"/>
        </w:rPr>
        <w:t>Website</w:t>
      </w:r>
      <w:r w:rsidRPr="005B460E">
        <w:rPr>
          <w:rFonts w:cs="Calibri"/>
          <w:sz w:val="24"/>
          <w:szCs w:val="24"/>
          <w:u w:val="single"/>
        </w:rPr>
        <w:t>:</w:t>
      </w:r>
      <w:r>
        <w:rPr>
          <w:rFonts w:cs="Calibri"/>
          <w:sz w:val="24"/>
          <w:szCs w:val="24"/>
        </w:rPr>
        <w:t xml:space="preserve"> </w:t>
      </w:r>
      <w:hyperlink r:id="rId7" w:history="1">
        <w:r w:rsidRPr="006F35E7">
          <w:rPr>
            <w:rStyle w:val="Hyperlink"/>
            <w:rFonts w:cs="Calibri"/>
            <w:sz w:val="24"/>
            <w:szCs w:val="24"/>
          </w:rPr>
          <w:t>www.stlaurences.co.uk</w:t>
        </w:r>
      </w:hyperlink>
    </w:p>
    <w:p w14:paraId="3C0A5515" w14:textId="06EA9760" w:rsidR="00C514D3" w:rsidRDefault="00C514D3" w:rsidP="00C514D3">
      <w:pPr>
        <w:spacing w:after="0" w:line="240" w:lineRule="auto"/>
        <w:rPr>
          <w:rFonts w:cs="Calibri"/>
          <w:sz w:val="24"/>
          <w:szCs w:val="24"/>
        </w:rPr>
      </w:pPr>
      <w:r w:rsidRPr="00991BDB">
        <w:rPr>
          <w:rFonts w:cs="Calibri"/>
          <w:b/>
          <w:bCs/>
          <w:sz w:val="24"/>
          <w:szCs w:val="24"/>
          <w:u w:val="single"/>
        </w:rPr>
        <w:t>Email</w:t>
      </w:r>
      <w:r w:rsidRPr="005B460E">
        <w:rPr>
          <w:rFonts w:cs="Calibri"/>
          <w:sz w:val="24"/>
          <w:szCs w:val="24"/>
          <w:u w:val="single"/>
        </w:rPr>
        <w:t>:</w:t>
      </w:r>
      <w:r>
        <w:rPr>
          <w:rFonts w:cs="Calibri"/>
          <w:sz w:val="24"/>
          <w:szCs w:val="24"/>
        </w:rPr>
        <w:t xml:space="preserve"> </w:t>
      </w:r>
      <w:hyperlink r:id="rId8" w:history="1">
        <w:r w:rsidRPr="006F35E7">
          <w:rPr>
            <w:rStyle w:val="Hyperlink"/>
            <w:rFonts w:cs="Calibri"/>
            <w:sz w:val="24"/>
            <w:szCs w:val="24"/>
          </w:rPr>
          <w:t>stlaurence@knowlsey.gov.uk</w:t>
        </w:r>
      </w:hyperlink>
    </w:p>
    <w:p w14:paraId="054D1158" w14:textId="736502DF" w:rsidR="006801EC" w:rsidRDefault="007642B8" w:rsidP="00C514D3">
      <w:pPr>
        <w:spacing w:after="0" w:line="240" w:lineRule="auto"/>
        <w:rPr>
          <w:rFonts w:cs="Calibri"/>
          <w:sz w:val="24"/>
          <w:szCs w:val="24"/>
        </w:rPr>
      </w:pPr>
      <w:r>
        <w:rPr>
          <w:rFonts w:cs="Calibri"/>
          <w:b/>
          <w:bCs/>
          <w:sz w:val="24"/>
          <w:szCs w:val="24"/>
          <w:u w:val="single"/>
        </w:rPr>
        <w:t>Instagram</w:t>
      </w:r>
      <w:r w:rsidR="00C514D3" w:rsidRPr="005B460E">
        <w:rPr>
          <w:rFonts w:cs="Calibri"/>
          <w:sz w:val="24"/>
          <w:szCs w:val="24"/>
          <w:u w:val="single"/>
        </w:rPr>
        <w:t>:</w:t>
      </w:r>
      <w:r w:rsidR="00C514D3">
        <w:rPr>
          <w:rFonts w:cs="Calibri"/>
          <w:sz w:val="24"/>
          <w:szCs w:val="24"/>
        </w:rPr>
        <w:t xml:space="preserve"> @</w:t>
      </w:r>
      <w:r w:rsidR="006801EC">
        <w:rPr>
          <w:rFonts w:cs="Calibri"/>
          <w:sz w:val="24"/>
          <w:szCs w:val="24"/>
        </w:rPr>
        <w:t>SL</w:t>
      </w:r>
      <w:r w:rsidR="00C514D3">
        <w:rPr>
          <w:rFonts w:cs="Calibri"/>
          <w:sz w:val="24"/>
          <w:szCs w:val="24"/>
        </w:rPr>
        <w:t>aurences</w:t>
      </w:r>
    </w:p>
    <w:p w14:paraId="13283E79" w14:textId="7FB1A8D8" w:rsidR="00C514D3" w:rsidRDefault="00C514D3" w:rsidP="00C514D3">
      <w:pPr>
        <w:spacing w:after="0" w:line="240" w:lineRule="auto"/>
        <w:rPr>
          <w:rFonts w:cs="Calibri"/>
          <w:sz w:val="24"/>
          <w:szCs w:val="24"/>
        </w:rPr>
      </w:pPr>
      <w:r w:rsidRPr="00991BDB">
        <w:rPr>
          <w:rFonts w:cs="Calibri"/>
          <w:b/>
          <w:bCs/>
          <w:sz w:val="24"/>
          <w:szCs w:val="24"/>
          <w:u w:val="single"/>
        </w:rPr>
        <w:t>Telephone</w:t>
      </w:r>
      <w:r w:rsidRPr="005B460E">
        <w:rPr>
          <w:rFonts w:cs="Calibri"/>
          <w:sz w:val="24"/>
          <w:szCs w:val="24"/>
          <w:u w:val="single"/>
        </w:rPr>
        <w:t>:</w:t>
      </w:r>
      <w:r>
        <w:rPr>
          <w:rFonts w:cs="Calibri"/>
          <w:sz w:val="24"/>
          <w:szCs w:val="24"/>
        </w:rPr>
        <w:t xml:space="preserve"> 0151 546 4733</w:t>
      </w:r>
    </w:p>
    <w:p w14:paraId="316A45E7" w14:textId="16C550E4" w:rsidR="00C514D3" w:rsidRDefault="00C514D3" w:rsidP="00C514D3">
      <w:pPr>
        <w:spacing w:after="0" w:line="240" w:lineRule="auto"/>
        <w:rPr>
          <w:rFonts w:cs="Calibri"/>
          <w:sz w:val="24"/>
          <w:szCs w:val="24"/>
        </w:rPr>
      </w:pPr>
    </w:p>
    <w:p w14:paraId="420BFC50" w14:textId="1FF80550" w:rsidR="00C514D3" w:rsidRPr="005759E0" w:rsidRDefault="00C514D3" w:rsidP="005B460E">
      <w:pPr>
        <w:spacing w:after="0" w:line="240" w:lineRule="auto"/>
        <w:jc w:val="center"/>
        <w:rPr>
          <w:rFonts w:ascii="French Script MT" w:hAnsi="French Script MT" w:cs="Calibri"/>
          <w:b/>
          <w:bCs/>
          <w:color w:val="00B050"/>
          <w:sz w:val="72"/>
          <w:szCs w:val="72"/>
        </w:rPr>
      </w:pPr>
      <w:r w:rsidRPr="005759E0">
        <w:rPr>
          <w:rFonts w:ascii="French Script MT" w:hAnsi="French Script MT" w:cs="Calibri"/>
          <w:b/>
          <w:bCs/>
          <w:color w:val="00B050"/>
          <w:sz w:val="72"/>
          <w:szCs w:val="72"/>
        </w:rPr>
        <w:t>Developing our gifts and talents for the good of all</w:t>
      </w:r>
    </w:p>
    <w:p w14:paraId="3E75EC09" w14:textId="77777777" w:rsidR="000B0D7E" w:rsidRDefault="000B0D7E" w:rsidP="001D384A">
      <w:pPr>
        <w:spacing w:after="0" w:line="240" w:lineRule="auto"/>
        <w:rPr>
          <w:rFonts w:cs="Calibri"/>
          <w:b/>
          <w:bCs/>
          <w:noProof/>
          <w:sz w:val="24"/>
          <w:szCs w:val="24"/>
          <w:u w:val="single"/>
        </w:rPr>
      </w:pPr>
    </w:p>
    <w:p w14:paraId="6F978147" w14:textId="77777777" w:rsidR="000B0D7E" w:rsidRDefault="000B0D7E" w:rsidP="001D384A">
      <w:pPr>
        <w:spacing w:after="0" w:line="240" w:lineRule="auto"/>
        <w:rPr>
          <w:rFonts w:cs="Calibri"/>
          <w:b/>
          <w:bCs/>
          <w:noProof/>
          <w:sz w:val="24"/>
          <w:szCs w:val="24"/>
          <w:u w:val="single"/>
        </w:rPr>
      </w:pPr>
    </w:p>
    <w:p w14:paraId="17CE933A" w14:textId="0B93C193" w:rsidR="001D384A" w:rsidRPr="001D384A" w:rsidRDefault="00E217EE" w:rsidP="001D384A">
      <w:pPr>
        <w:spacing w:after="0" w:line="240" w:lineRule="auto"/>
        <w:rPr>
          <w:rFonts w:cs="Calibri"/>
          <w:b/>
          <w:bCs/>
          <w:noProof/>
          <w:sz w:val="24"/>
          <w:szCs w:val="24"/>
          <w:u w:val="single"/>
        </w:rPr>
      </w:pPr>
      <w:r>
        <w:rPr>
          <w:rFonts w:cs="Calibri"/>
          <w:b/>
          <w:bCs/>
          <w:noProof/>
          <w:sz w:val="24"/>
          <w:szCs w:val="24"/>
          <w:u w:val="single"/>
        </w:rPr>
        <w:t>This week at St Laurence’s</w:t>
      </w:r>
    </w:p>
    <w:p w14:paraId="026685A3" w14:textId="416F5A05" w:rsidR="005759E0" w:rsidRDefault="00E217EE" w:rsidP="001D384A">
      <w:pPr>
        <w:spacing w:after="0" w:line="240" w:lineRule="auto"/>
        <w:rPr>
          <w:rFonts w:cs="Calibri"/>
          <w:noProof/>
          <w:sz w:val="24"/>
          <w:szCs w:val="24"/>
        </w:rPr>
      </w:pPr>
      <w:r>
        <w:rPr>
          <w:rFonts w:cs="Calibri"/>
          <w:noProof/>
          <w:sz w:val="24"/>
          <w:szCs w:val="24"/>
        </w:rPr>
        <w:t xml:space="preserve">Our first full week of school has been a real pleasure. Our nursery children have begun their journey with us and are already shaping up to be a fantastic bunch! Reception </w:t>
      </w:r>
      <w:r w:rsidR="00297269">
        <w:rPr>
          <w:rFonts w:cs="Calibri"/>
          <w:noProof/>
          <w:sz w:val="24"/>
          <w:szCs w:val="24"/>
        </w:rPr>
        <w:t>are</w:t>
      </w:r>
      <w:r>
        <w:rPr>
          <w:rFonts w:cs="Calibri"/>
          <w:noProof/>
          <w:sz w:val="24"/>
          <w:szCs w:val="24"/>
        </w:rPr>
        <w:t xml:space="preserve"> beginning to build some lovely friendships and learning through play so sensibly. Throughout years 1 to 6 it has been amazing to walk around school and see so many boys and girls learning new things and enjoying themselves in their new classes. I must give a mention to Mr Kenny’s brand new low level lamps – the children in his class certainly seem to be revelling in the calming mood they help to create! Lots of important messages, as always, so please make yourself aware by reading the information carefully.</w:t>
      </w:r>
    </w:p>
    <w:p w14:paraId="36986E20" w14:textId="77777777" w:rsidR="000B0D7E" w:rsidRDefault="000B0D7E" w:rsidP="001D384A">
      <w:pPr>
        <w:spacing w:after="0" w:line="240" w:lineRule="auto"/>
        <w:rPr>
          <w:rFonts w:cs="Calibri"/>
          <w:noProof/>
          <w:sz w:val="24"/>
          <w:szCs w:val="24"/>
        </w:rPr>
      </w:pPr>
    </w:p>
    <w:p w14:paraId="061CD0FA" w14:textId="2247614E" w:rsidR="00B146E9" w:rsidRDefault="00AA2A03" w:rsidP="001D384A">
      <w:pPr>
        <w:spacing w:after="0" w:line="240" w:lineRule="auto"/>
        <w:rPr>
          <w:rFonts w:cs="Calibri"/>
          <w:noProof/>
          <w:sz w:val="24"/>
          <w:szCs w:val="24"/>
        </w:rPr>
      </w:pPr>
      <w:r>
        <w:rPr>
          <w:rFonts w:cs="Calibri"/>
          <w:b/>
          <w:bCs/>
          <w:noProof/>
          <w:sz w:val="24"/>
          <w:szCs w:val="24"/>
          <w:u w:val="single"/>
        </w:rPr>
        <w:drawing>
          <wp:anchor distT="0" distB="0" distL="114300" distR="114300" simplePos="0" relativeHeight="251688960" behindDoc="1" locked="0" layoutInCell="1" allowOverlap="1" wp14:anchorId="70B14D66" wp14:editId="3212CAF8">
            <wp:simplePos x="0" y="0"/>
            <wp:positionH relativeFrom="margin">
              <wp:align>left</wp:align>
            </wp:positionH>
            <wp:positionV relativeFrom="paragraph">
              <wp:posOffset>181610</wp:posOffset>
            </wp:positionV>
            <wp:extent cx="2533015" cy="1531620"/>
            <wp:effectExtent l="38100" t="38100" r="38735" b="30480"/>
            <wp:wrapTight wrapText="bothSides">
              <wp:wrapPolygon edited="0">
                <wp:start x="-325" y="-537"/>
                <wp:lineTo x="-325" y="21761"/>
                <wp:lineTo x="21768" y="21761"/>
                <wp:lineTo x="21768" y="-537"/>
                <wp:lineTo x="-325" y="-537"/>
              </wp:wrapPolygon>
            </wp:wrapTight>
            <wp:docPr id="1041158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1707" r="40366" b="20217"/>
                    <a:stretch>
                      <a:fillRect/>
                    </a:stretch>
                  </pic:blipFill>
                  <pic:spPr bwMode="auto">
                    <a:xfrm>
                      <a:off x="0" y="0"/>
                      <a:ext cx="2555190" cy="1544761"/>
                    </a:xfrm>
                    <a:prstGeom prst="rect">
                      <a:avLst/>
                    </a:prstGeom>
                    <a:noFill/>
                    <a:ln w="28575" cap="flat" cmpd="sng" algn="ctr">
                      <a:solidFill>
                        <a:srgbClr val="00B05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9711F2" w14:textId="0CB51023" w:rsidR="00B146E9" w:rsidRDefault="00E217EE" w:rsidP="001D384A">
      <w:pPr>
        <w:spacing w:after="0" w:line="240" w:lineRule="auto"/>
        <w:rPr>
          <w:rFonts w:cs="Calibri"/>
          <w:b/>
          <w:bCs/>
          <w:sz w:val="24"/>
          <w:szCs w:val="24"/>
          <w:u w:val="single"/>
        </w:rPr>
      </w:pPr>
      <w:r>
        <w:rPr>
          <w:rFonts w:cs="Calibri"/>
          <w:b/>
          <w:bCs/>
          <w:sz w:val="24"/>
          <w:szCs w:val="24"/>
          <w:u w:val="single"/>
        </w:rPr>
        <w:t>Bishop Tom Williams</w:t>
      </w:r>
    </w:p>
    <w:p w14:paraId="5A64B36B" w14:textId="77777777" w:rsidR="00C7030F" w:rsidRDefault="00AA2A03" w:rsidP="001D384A">
      <w:pPr>
        <w:spacing w:after="0" w:line="240" w:lineRule="auto"/>
        <w:rPr>
          <w:rFonts w:cs="Calibri"/>
          <w:sz w:val="24"/>
          <w:szCs w:val="24"/>
        </w:rPr>
      </w:pPr>
      <w:r w:rsidRPr="003859EB">
        <w:rPr>
          <w:rFonts w:cs="Calibri"/>
          <w:noProof/>
          <w:sz w:val="24"/>
          <w:szCs w:val="24"/>
        </w:rPr>
        <w:drawing>
          <wp:anchor distT="0" distB="0" distL="114300" distR="114300" simplePos="0" relativeHeight="251687936" behindDoc="1" locked="0" layoutInCell="1" allowOverlap="1" wp14:anchorId="41642841" wp14:editId="20A44C9A">
            <wp:simplePos x="0" y="0"/>
            <wp:positionH relativeFrom="margin">
              <wp:align>right</wp:align>
            </wp:positionH>
            <wp:positionV relativeFrom="paragraph">
              <wp:posOffset>276860</wp:posOffset>
            </wp:positionV>
            <wp:extent cx="1705610" cy="1678940"/>
            <wp:effectExtent l="38100" t="38100" r="46990" b="35560"/>
            <wp:wrapTight wrapText="bothSides">
              <wp:wrapPolygon edited="0">
                <wp:start x="-483" y="-490"/>
                <wp:lineTo x="-483" y="21812"/>
                <wp:lineTo x="21954" y="21812"/>
                <wp:lineTo x="21954" y="-490"/>
                <wp:lineTo x="-483" y="-490"/>
              </wp:wrapPolygon>
            </wp:wrapTight>
            <wp:docPr id="586944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093" t="2472" r="24397" b="4612"/>
                    <a:stretch>
                      <a:fillRect/>
                    </a:stretch>
                  </pic:blipFill>
                  <pic:spPr bwMode="auto">
                    <a:xfrm>
                      <a:off x="0" y="0"/>
                      <a:ext cx="1705610" cy="1678940"/>
                    </a:xfrm>
                    <a:prstGeom prst="rect">
                      <a:avLst/>
                    </a:prstGeom>
                    <a:noFill/>
                    <a:ln w="28575">
                      <a:solidFill>
                        <a:srgbClr val="00B05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5F74" w:rsidRPr="00FA7E3D">
        <w:rPr>
          <w:rFonts w:cs="Calibri"/>
          <w:sz w:val="24"/>
          <w:szCs w:val="24"/>
        </w:rPr>
        <w:t xml:space="preserve">It was wonderful to welcome Bishop </w:t>
      </w:r>
      <w:r w:rsidR="0004578A" w:rsidRPr="00FA7E3D">
        <w:rPr>
          <w:rFonts w:cs="Calibri"/>
          <w:sz w:val="24"/>
          <w:szCs w:val="24"/>
        </w:rPr>
        <w:t xml:space="preserve">Tom Williams and Fr Sean to St Laurence’s on Wednesday this week. </w:t>
      </w:r>
      <w:r w:rsidR="00A963DF" w:rsidRPr="00FA7E3D">
        <w:rPr>
          <w:rFonts w:cs="Calibri"/>
          <w:sz w:val="24"/>
          <w:szCs w:val="24"/>
        </w:rPr>
        <w:t>Bishop Tom visited our year 5 and 6 classrooms to talk to the children about our mission – using our gifts and talents for the good of all.</w:t>
      </w:r>
    </w:p>
    <w:p w14:paraId="1FF3340E" w14:textId="77777777" w:rsidR="00C7030F" w:rsidRDefault="00C7030F" w:rsidP="001D384A">
      <w:pPr>
        <w:spacing w:after="0" w:line="240" w:lineRule="auto"/>
        <w:rPr>
          <w:rFonts w:cs="Calibri"/>
          <w:sz w:val="24"/>
          <w:szCs w:val="24"/>
        </w:rPr>
      </w:pPr>
    </w:p>
    <w:p w14:paraId="188CF926" w14:textId="64440150" w:rsidR="00E217EE" w:rsidRPr="00FA7E3D" w:rsidRDefault="00366537" w:rsidP="001D384A">
      <w:pPr>
        <w:spacing w:after="0" w:line="240" w:lineRule="auto"/>
        <w:rPr>
          <w:rFonts w:cs="Calibri"/>
          <w:sz w:val="24"/>
          <w:szCs w:val="24"/>
        </w:rPr>
      </w:pPr>
      <w:r w:rsidRPr="00FA7E3D">
        <w:rPr>
          <w:rFonts w:cs="Calibri"/>
          <w:sz w:val="24"/>
          <w:szCs w:val="24"/>
        </w:rPr>
        <w:t xml:space="preserve">As </w:t>
      </w:r>
      <w:r w:rsidR="00145C3E">
        <w:rPr>
          <w:rFonts w:cs="Calibri"/>
          <w:sz w:val="24"/>
          <w:szCs w:val="24"/>
        </w:rPr>
        <w:t>with all visitors</w:t>
      </w:r>
      <w:r w:rsidRPr="00FA7E3D">
        <w:rPr>
          <w:rFonts w:cs="Calibri"/>
          <w:sz w:val="24"/>
          <w:szCs w:val="24"/>
        </w:rPr>
        <w:t xml:space="preserve">, our children gave the </w:t>
      </w:r>
      <w:proofErr w:type="gramStart"/>
      <w:r w:rsidRPr="00FA7E3D">
        <w:rPr>
          <w:rFonts w:cs="Calibri"/>
          <w:sz w:val="24"/>
          <w:szCs w:val="24"/>
        </w:rPr>
        <w:t>Bishop</w:t>
      </w:r>
      <w:proofErr w:type="gramEnd"/>
      <w:r w:rsidRPr="00FA7E3D">
        <w:rPr>
          <w:rFonts w:cs="Calibri"/>
          <w:sz w:val="24"/>
          <w:szCs w:val="24"/>
        </w:rPr>
        <w:t xml:space="preserve"> a very warm and friendly welcome and asked some searching questions </w:t>
      </w:r>
      <w:r w:rsidR="00CD0D82" w:rsidRPr="00FA7E3D">
        <w:rPr>
          <w:rFonts w:cs="Calibri"/>
          <w:sz w:val="24"/>
          <w:szCs w:val="24"/>
        </w:rPr>
        <w:t>(he’s an Evertonian!) while learning some very important lessons</w:t>
      </w:r>
      <w:r w:rsidR="00561ED2" w:rsidRPr="00FA7E3D">
        <w:rPr>
          <w:rFonts w:cs="Calibri"/>
          <w:sz w:val="24"/>
          <w:szCs w:val="24"/>
        </w:rPr>
        <w:t xml:space="preserve"> about spreading our Catholic faith through our daily words and actions.</w:t>
      </w:r>
    </w:p>
    <w:p w14:paraId="51CF39B6" w14:textId="77777777" w:rsidR="00E217EE" w:rsidRDefault="00E217EE" w:rsidP="001D384A">
      <w:pPr>
        <w:spacing w:after="0" w:line="240" w:lineRule="auto"/>
        <w:rPr>
          <w:rFonts w:cs="Calibri"/>
          <w:b/>
          <w:bCs/>
          <w:sz w:val="24"/>
          <w:szCs w:val="24"/>
          <w:u w:val="single"/>
        </w:rPr>
      </w:pPr>
    </w:p>
    <w:p w14:paraId="040762A7" w14:textId="77777777" w:rsidR="000B0D7E" w:rsidRDefault="000B0D7E" w:rsidP="001D384A">
      <w:pPr>
        <w:spacing w:after="0" w:line="240" w:lineRule="auto"/>
        <w:rPr>
          <w:rFonts w:cs="Calibri"/>
          <w:b/>
          <w:bCs/>
          <w:sz w:val="24"/>
          <w:szCs w:val="24"/>
          <w:u w:val="single"/>
        </w:rPr>
      </w:pPr>
    </w:p>
    <w:p w14:paraId="2B6CE098" w14:textId="50490AFE" w:rsidR="00E217EE" w:rsidRDefault="00E93410" w:rsidP="001D384A">
      <w:pPr>
        <w:spacing w:after="0" w:line="240" w:lineRule="auto"/>
        <w:rPr>
          <w:rFonts w:cs="Calibri"/>
          <w:b/>
          <w:bCs/>
          <w:sz w:val="24"/>
          <w:szCs w:val="24"/>
          <w:u w:val="single"/>
        </w:rPr>
      </w:pPr>
      <w:r w:rsidRPr="00E93410">
        <w:rPr>
          <w:rFonts w:cs="Calibri"/>
          <w:noProof/>
          <w:sz w:val="24"/>
          <w:szCs w:val="24"/>
        </w:rPr>
        <w:drawing>
          <wp:anchor distT="0" distB="0" distL="114300" distR="114300" simplePos="0" relativeHeight="251689984" behindDoc="1" locked="0" layoutInCell="1" allowOverlap="1" wp14:anchorId="3C6DB433" wp14:editId="06F92F9D">
            <wp:simplePos x="0" y="0"/>
            <wp:positionH relativeFrom="margin">
              <wp:align>left</wp:align>
            </wp:positionH>
            <wp:positionV relativeFrom="paragraph">
              <wp:posOffset>39370</wp:posOffset>
            </wp:positionV>
            <wp:extent cx="2469515" cy="1455420"/>
            <wp:effectExtent l="38100" t="38100" r="45085" b="30480"/>
            <wp:wrapTight wrapText="bothSides">
              <wp:wrapPolygon edited="0">
                <wp:start x="-333" y="-565"/>
                <wp:lineTo x="-333" y="21770"/>
                <wp:lineTo x="21828" y="21770"/>
                <wp:lineTo x="21828" y="-565"/>
                <wp:lineTo x="-333" y="-565"/>
              </wp:wrapPolygon>
            </wp:wrapTight>
            <wp:docPr id="20780340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328" t="3044" r="5138" b="10502"/>
                    <a:stretch>
                      <a:fillRect/>
                    </a:stretch>
                  </pic:blipFill>
                  <pic:spPr bwMode="auto">
                    <a:xfrm>
                      <a:off x="0" y="0"/>
                      <a:ext cx="2472241" cy="1457024"/>
                    </a:xfrm>
                    <a:prstGeom prst="rect">
                      <a:avLst/>
                    </a:prstGeom>
                    <a:noFill/>
                    <a:ln w="28575">
                      <a:solidFill>
                        <a:srgbClr val="00B05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17EE">
        <w:rPr>
          <w:rFonts w:cs="Calibri"/>
          <w:b/>
          <w:bCs/>
          <w:sz w:val="24"/>
          <w:szCs w:val="24"/>
          <w:u w:val="single"/>
        </w:rPr>
        <w:t>Snack-</w:t>
      </w:r>
      <w:proofErr w:type="spellStart"/>
      <w:r w:rsidR="00E217EE">
        <w:rPr>
          <w:rFonts w:cs="Calibri"/>
          <w:b/>
          <w:bCs/>
          <w:sz w:val="24"/>
          <w:szCs w:val="24"/>
          <w:u w:val="single"/>
        </w:rPr>
        <w:t>tember</w:t>
      </w:r>
      <w:proofErr w:type="spellEnd"/>
    </w:p>
    <w:p w14:paraId="094B05B6" w14:textId="0B936EEA" w:rsidR="00C7030F" w:rsidRDefault="0036791D" w:rsidP="001D384A">
      <w:pPr>
        <w:spacing w:after="0" w:line="240" w:lineRule="auto"/>
        <w:rPr>
          <w:sz w:val="24"/>
          <w:szCs w:val="24"/>
        </w:rPr>
      </w:pPr>
      <w:r>
        <w:rPr>
          <w:rFonts w:cs="Calibri"/>
          <w:sz w:val="24"/>
          <w:szCs w:val="24"/>
        </w:rPr>
        <w:t>We all know about Mou-</w:t>
      </w:r>
      <w:proofErr w:type="spellStart"/>
      <w:r>
        <w:rPr>
          <w:rFonts w:cs="Calibri"/>
          <w:sz w:val="24"/>
          <w:szCs w:val="24"/>
        </w:rPr>
        <w:t>vember</w:t>
      </w:r>
      <w:proofErr w:type="spellEnd"/>
      <w:r>
        <w:rPr>
          <w:rFonts w:cs="Calibri"/>
          <w:sz w:val="24"/>
          <w:szCs w:val="24"/>
        </w:rPr>
        <w:t xml:space="preserve"> and Dry January – well </w:t>
      </w:r>
      <w:r w:rsidR="005C6EAC">
        <w:rPr>
          <w:rFonts w:cs="Calibri"/>
          <w:sz w:val="24"/>
          <w:szCs w:val="24"/>
        </w:rPr>
        <w:t>t</w:t>
      </w:r>
      <w:r w:rsidR="00D926BF" w:rsidRPr="00D926BF">
        <w:rPr>
          <w:sz w:val="24"/>
          <w:szCs w:val="24"/>
        </w:rPr>
        <w:t xml:space="preserve">his September, we are launching </w:t>
      </w:r>
      <w:r w:rsidR="005C6EAC">
        <w:rPr>
          <w:sz w:val="24"/>
          <w:szCs w:val="24"/>
        </w:rPr>
        <w:t>SNACK-TEMBER</w:t>
      </w:r>
      <w:r w:rsidR="001B41ED" w:rsidRPr="001B41ED">
        <w:rPr>
          <w:rFonts w:cs="Calibri"/>
          <w:sz w:val="24"/>
          <w:szCs w:val="24"/>
        </w:rPr>
        <w:t xml:space="preserve"> </w:t>
      </w:r>
      <w:r w:rsidR="001B41ED">
        <w:rPr>
          <w:rFonts w:cs="Calibri"/>
          <w:sz w:val="24"/>
          <w:szCs w:val="24"/>
        </w:rPr>
        <w:t xml:space="preserve">(©Mr </w:t>
      </w:r>
      <w:proofErr w:type="spellStart"/>
      <w:r w:rsidR="001B41ED">
        <w:rPr>
          <w:rFonts w:cs="Calibri"/>
          <w:sz w:val="24"/>
          <w:szCs w:val="24"/>
        </w:rPr>
        <w:t>Folksman</w:t>
      </w:r>
      <w:proofErr w:type="spellEnd"/>
      <w:r w:rsidR="001B41ED">
        <w:rPr>
          <w:rFonts w:cs="Calibri"/>
          <w:sz w:val="24"/>
          <w:szCs w:val="24"/>
        </w:rPr>
        <w:t>)</w:t>
      </w:r>
      <w:r w:rsidR="00D926BF" w:rsidRPr="00D926BF">
        <w:rPr>
          <w:sz w:val="24"/>
          <w:szCs w:val="24"/>
        </w:rPr>
        <w:t xml:space="preserve"> as we begin moving towards healthier snacks</w:t>
      </w:r>
      <w:r w:rsidR="00405609">
        <w:rPr>
          <w:sz w:val="24"/>
          <w:szCs w:val="24"/>
        </w:rPr>
        <w:t xml:space="preserve"> and drinks</w:t>
      </w:r>
      <w:r w:rsidR="00D926BF" w:rsidRPr="00D926BF">
        <w:rPr>
          <w:sz w:val="24"/>
          <w:szCs w:val="24"/>
        </w:rPr>
        <w:t xml:space="preserve"> in school.</w:t>
      </w:r>
    </w:p>
    <w:p w14:paraId="4F1A9334" w14:textId="77777777" w:rsidR="00C7030F" w:rsidRDefault="00C7030F" w:rsidP="001D384A">
      <w:pPr>
        <w:spacing w:after="0" w:line="240" w:lineRule="auto"/>
        <w:rPr>
          <w:sz w:val="24"/>
          <w:szCs w:val="24"/>
        </w:rPr>
      </w:pPr>
    </w:p>
    <w:p w14:paraId="6A967B53" w14:textId="1E26BC82" w:rsidR="00E217EE" w:rsidRDefault="00D926BF" w:rsidP="001D384A">
      <w:pPr>
        <w:spacing w:after="0" w:line="240" w:lineRule="auto"/>
        <w:rPr>
          <w:sz w:val="24"/>
          <w:szCs w:val="24"/>
        </w:rPr>
      </w:pPr>
      <w:r w:rsidRPr="00D926BF">
        <w:rPr>
          <w:sz w:val="24"/>
          <w:szCs w:val="24"/>
        </w:rPr>
        <w:t xml:space="preserve">Over the next few weeks, we will be encouraging all children to </w:t>
      </w:r>
      <w:r w:rsidR="00996D50">
        <w:rPr>
          <w:sz w:val="24"/>
          <w:szCs w:val="24"/>
        </w:rPr>
        <w:t xml:space="preserve">leave </w:t>
      </w:r>
      <w:r w:rsidR="00A31A95">
        <w:rPr>
          <w:sz w:val="24"/>
          <w:szCs w:val="24"/>
        </w:rPr>
        <w:t>unhealthy snacks</w:t>
      </w:r>
      <w:r w:rsidR="00F05E27">
        <w:rPr>
          <w:sz w:val="24"/>
          <w:szCs w:val="24"/>
        </w:rPr>
        <w:t>,</w:t>
      </w:r>
      <w:r w:rsidR="00A31A95">
        <w:rPr>
          <w:sz w:val="24"/>
          <w:szCs w:val="24"/>
        </w:rPr>
        <w:t xml:space="preserve"> such as </w:t>
      </w:r>
      <w:r w:rsidR="00996D50">
        <w:rPr>
          <w:sz w:val="24"/>
          <w:szCs w:val="24"/>
        </w:rPr>
        <w:t>crisps</w:t>
      </w:r>
      <w:r w:rsidR="00F05E27">
        <w:rPr>
          <w:sz w:val="24"/>
          <w:szCs w:val="24"/>
        </w:rPr>
        <w:t>,</w:t>
      </w:r>
      <w:r w:rsidR="003166E8">
        <w:rPr>
          <w:sz w:val="24"/>
          <w:szCs w:val="24"/>
        </w:rPr>
        <w:t xml:space="preserve"> at home and </w:t>
      </w:r>
      <w:r w:rsidRPr="00D926BF">
        <w:rPr>
          <w:sz w:val="24"/>
          <w:szCs w:val="24"/>
        </w:rPr>
        <w:t>bring in a healthy snack, such as fruit</w:t>
      </w:r>
      <w:r w:rsidR="00FE789F">
        <w:rPr>
          <w:sz w:val="24"/>
          <w:szCs w:val="24"/>
        </w:rPr>
        <w:t>,</w:t>
      </w:r>
      <w:r w:rsidRPr="00D926BF">
        <w:rPr>
          <w:sz w:val="24"/>
          <w:szCs w:val="24"/>
        </w:rPr>
        <w:t xml:space="preserve"> for their morning break. Eating </w:t>
      </w:r>
      <w:r w:rsidR="00FE789F">
        <w:rPr>
          <w:sz w:val="24"/>
          <w:szCs w:val="24"/>
        </w:rPr>
        <w:t xml:space="preserve">a healthy </w:t>
      </w:r>
      <w:r w:rsidRPr="00D926BF">
        <w:rPr>
          <w:sz w:val="24"/>
          <w:szCs w:val="24"/>
        </w:rPr>
        <w:t xml:space="preserve">snack </w:t>
      </w:r>
      <w:r w:rsidR="00FE789F">
        <w:rPr>
          <w:sz w:val="24"/>
          <w:szCs w:val="24"/>
        </w:rPr>
        <w:t xml:space="preserve">gives the children </w:t>
      </w:r>
      <w:r w:rsidRPr="00D926BF">
        <w:rPr>
          <w:sz w:val="24"/>
          <w:szCs w:val="24"/>
        </w:rPr>
        <w:t>the</w:t>
      </w:r>
      <w:r w:rsidR="00FE789F">
        <w:rPr>
          <w:sz w:val="24"/>
          <w:szCs w:val="24"/>
        </w:rPr>
        <w:t xml:space="preserve"> correct</w:t>
      </w:r>
      <w:r w:rsidR="001B41ED">
        <w:rPr>
          <w:sz w:val="24"/>
          <w:szCs w:val="24"/>
        </w:rPr>
        <w:t xml:space="preserve"> levels of</w:t>
      </w:r>
      <w:r w:rsidRPr="00D926BF">
        <w:rPr>
          <w:sz w:val="24"/>
          <w:szCs w:val="24"/>
        </w:rPr>
        <w:t xml:space="preserve"> energy they need for learning and play</w:t>
      </w:r>
      <w:r w:rsidR="001B41ED">
        <w:rPr>
          <w:sz w:val="24"/>
          <w:szCs w:val="24"/>
        </w:rPr>
        <w:t xml:space="preserve"> as well as helping them </w:t>
      </w:r>
      <w:r w:rsidRPr="00D926BF">
        <w:rPr>
          <w:sz w:val="24"/>
          <w:szCs w:val="24"/>
        </w:rPr>
        <w:t xml:space="preserve">develop good habits for life. Many of our </w:t>
      </w:r>
      <w:r w:rsidR="005C6EAC">
        <w:rPr>
          <w:sz w:val="24"/>
          <w:szCs w:val="24"/>
        </w:rPr>
        <w:t xml:space="preserve">children </w:t>
      </w:r>
      <w:r w:rsidRPr="00D926BF">
        <w:rPr>
          <w:sz w:val="24"/>
          <w:szCs w:val="24"/>
        </w:rPr>
        <w:t xml:space="preserve">will already </w:t>
      </w:r>
      <w:r w:rsidR="005C6EAC">
        <w:rPr>
          <w:sz w:val="24"/>
          <w:szCs w:val="24"/>
        </w:rPr>
        <w:t xml:space="preserve">have enjoyed the fruit on offer in school </w:t>
      </w:r>
      <w:r w:rsidRPr="00D926BF">
        <w:rPr>
          <w:sz w:val="24"/>
          <w:szCs w:val="24"/>
        </w:rPr>
        <w:t xml:space="preserve">during their time in </w:t>
      </w:r>
      <w:r w:rsidR="005C6EAC">
        <w:rPr>
          <w:sz w:val="24"/>
          <w:szCs w:val="24"/>
        </w:rPr>
        <w:t>n</w:t>
      </w:r>
      <w:r w:rsidRPr="00D926BF">
        <w:rPr>
          <w:sz w:val="24"/>
          <w:szCs w:val="24"/>
        </w:rPr>
        <w:t xml:space="preserve">ursery and </w:t>
      </w:r>
      <w:r w:rsidR="005C6EAC">
        <w:rPr>
          <w:sz w:val="24"/>
          <w:szCs w:val="24"/>
        </w:rPr>
        <w:t>r</w:t>
      </w:r>
      <w:r w:rsidRPr="00D926BF">
        <w:rPr>
          <w:sz w:val="24"/>
          <w:szCs w:val="24"/>
        </w:rPr>
        <w:t>eception. We are excited to see the positive impact this will have on the health and wellbeing of our school community.</w:t>
      </w:r>
    </w:p>
    <w:p w14:paraId="4D6ED6C4" w14:textId="77777777" w:rsidR="000B0D7E" w:rsidRDefault="000B0D7E" w:rsidP="001D384A">
      <w:pPr>
        <w:spacing w:after="0" w:line="240" w:lineRule="auto"/>
        <w:rPr>
          <w:sz w:val="24"/>
          <w:szCs w:val="24"/>
        </w:rPr>
      </w:pPr>
    </w:p>
    <w:p w14:paraId="0A23D88C" w14:textId="77777777" w:rsidR="000B0D7E" w:rsidRDefault="000B0D7E" w:rsidP="001D384A">
      <w:pPr>
        <w:spacing w:after="0" w:line="240" w:lineRule="auto"/>
        <w:rPr>
          <w:sz w:val="24"/>
          <w:szCs w:val="24"/>
        </w:rPr>
      </w:pPr>
    </w:p>
    <w:p w14:paraId="083F305D" w14:textId="6F84D33B" w:rsidR="00E217EE" w:rsidRDefault="004B511E" w:rsidP="001D384A">
      <w:pPr>
        <w:spacing w:after="0" w:line="240" w:lineRule="auto"/>
        <w:rPr>
          <w:rFonts w:cs="Calibri"/>
          <w:b/>
          <w:bCs/>
          <w:sz w:val="24"/>
          <w:szCs w:val="24"/>
          <w:u w:val="single"/>
        </w:rPr>
      </w:pPr>
      <w:r>
        <w:rPr>
          <w:rFonts w:cs="Calibri"/>
          <w:b/>
          <w:bCs/>
          <w:sz w:val="24"/>
          <w:szCs w:val="24"/>
          <w:u w:val="single"/>
        </w:rPr>
        <w:lastRenderedPageBreak/>
        <w:t>After School Clubs</w:t>
      </w:r>
    </w:p>
    <w:tbl>
      <w:tblPr>
        <w:tblStyle w:val="TableGrid"/>
        <w:tblpPr w:leftFromText="180" w:rightFromText="180" w:vertAnchor="text" w:horzAnchor="margin" w:tblpXSpec="right" w:tblpY="-39"/>
        <w:tblW w:w="0" w:type="auto"/>
        <w:tblLook w:val="04A0" w:firstRow="1" w:lastRow="0" w:firstColumn="1" w:lastColumn="0" w:noHBand="0" w:noVBand="1"/>
      </w:tblPr>
      <w:tblGrid>
        <w:gridCol w:w="714"/>
        <w:gridCol w:w="2976"/>
      </w:tblGrid>
      <w:tr w:rsidR="000B0D7E" w14:paraId="27956E50" w14:textId="77777777" w:rsidTr="000B0D7E">
        <w:tc>
          <w:tcPr>
            <w:tcW w:w="714" w:type="dxa"/>
            <w:shd w:val="clear" w:color="auto" w:fill="8DD873" w:themeFill="accent6" w:themeFillTint="99"/>
            <w:vAlign w:val="center"/>
          </w:tcPr>
          <w:p w14:paraId="79097385" w14:textId="77777777" w:rsidR="000B0D7E" w:rsidRDefault="000B0D7E" w:rsidP="000B0D7E">
            <w:pPr>
              <w:spacing w:after="0" w:line="240" w:lineRule="auto"/>
              <w:jc w:val="center"/>
              <w:rPr>
                <w:rFonts w:cs="Calibri"/>
                <w:sz w:val="24"/>
                <w:szCs w:val="24"/>
              </w:rPr>
            </w:pPr>
            <w:r>
              <w:rPr>
                <w:rFonts w:cs="Calibri"/>
                <w:sz w:val="24"/>
                <w:szCs w:val="24"/>
              </w:rPr>
              <w:t>Mon</w:t>
            </w:r>
          </w:p>
        </w:tc>
        <w:tc>
          <w:tcPr>
            <w:tcW w:w="2976" w:type="dxa"/>
            <w:vAlign w:val="center"/>
          </w:tcPr>
          <w:p w14:paraId="7AA1ADCC" w14:textId="77777777" w:rsidR="000B0D7E" w:rsidRDefault="000B0D7E" w:rsidP="000B0D7E">
            <w:pPr>
              <w:spacing w:after="0" w:line="240" w:lineRule="auto"/>
              <w:jc w:val="center"/>
              <w:rPr>
                <w:rFonts w:cs="Calibri"/>
                <w:sz w:val="24"/>
                <w:szCs w:val="24"/>
              </w:rPr>
            </w:pPr>
          </w:p>
        </w:tc>
      </w:tr>
      <w:tr w:rsidR="000B0D7E" w14:paraId="2DEC11F9" w14:textId="77777777" w:rsidTr="000B0D7E">
        <w:tc>
          <w:tcPr>
            <w:tcW w:w="714" w:type="dxa"/>
            <w:shd w:val="clear" w:color="auto" w:fill="8DD873" w:themeFill="accent6" w:themeFillTint="99"/>
            <w:vAlign w:val="center"/>
          </w:tcPr>
          <w:p w14:paraId="2AB5A8A3" w14:textId="77777777" w:rsidR="000B0D7E" w:rsidRDefault="000B0D7E" w:rsidP="000B0D7E">
            <w:pPr>
              <w:spacing w:after="0" w:line="240" w:lineRule="auto"/>
              <w:jc w:val="center"/>
              <w:rPr>
                <w:rFonts w:cs="Calibri"/>
                <w:sz w:val="24"/>
                <w:szCs w:val="24"/>
              </w:rPr>
            </w:pPr>
            <w:r>
              <w:rPr>
                <w:rFonts w:cs="Calibri"/>
                <w:sz w:val="24"/>
                <w:szCs w:val="24"/>
              </w:rPr>
              <w:t>Tue</w:t>
            </w:r>
          </w:p>
        </w:tc>
        <w:tc>
          <w:tcPr>
            <w:tcW w:w="2976" w:type="dxa"/>
            <w:vAlign w:val="center"/>
          </w:tcPr>
          <w:p w14:paraId="16134A30" w14:textId="77777777" w:rsidR="000B0D7E" w:rsidRDefault="000B0D7E" w:rsidP="000B0D7E">
            <w:pPr>
              <w:spacing w:after="0" w:line="240" w:lineRule="auto"/>
              <w:jc w:val="center"/>
              <w:rPr>
                <w:rFonts w:cs="Calibri"/>
                <w:sz w:val="24"/>
                <w:szCs w:val="24"/>
              </w:rPr>
            </w:pPr>
            <w:r>
              <w:rPr>
                <w:rFonts w:cs="Calibri"/>
                <w:sz w:val="24"/>
                <w:szCs w:val="24"/>
              </w:rPr>
              <w:t>Football: Years 3 &amp; 4</w:t>
            </w:r>
          </w:p>
          <w:p w14:paraId="7D11C629" w14:textId="77777777" w:rsidR="000B0D7E" w:rsidRDefault="000B0D7E" w:rsidP="000B0D7E">
            <w:pPr>
              <w:spacing w:after="0" w:line="240" w:lineRule="auto"/>
              <w:jc w:val="center"/>
              <w:rPr>
                <w:rFonts w:cs="Calibri"/>
                <w:sz w:val="24"/>
                <w:szCs w:val="24"/>
              </w:rPr>
            </w:pPr>
            <w:r>
              <w:rPr>
                <w:rFonts w:cs="Calibri"/>
                <w:sz w:val="24"/>
                <w:szCs w:val="24"/>
              </w:rPr>
              <w:t>(Everton in the Community)</w:t>
            </w:r>
          </w:p>
        </w:tc>
      </w:tr>
      <w:tr w:rsidR="000B0D7E" w14:paraId="62D7700C" w14:textId="77777777" w:rsidTr="000B0D7E">
        <w:tc>
          <w:tcPr>
            <w:tcW w:w="714" w:type="dxa"/>
            <w:shd w:val="clear" w:color="auto" w:fill="8DD873" w:themeFill="accent6" w:themeFillTint="99"/>
            <w:vAlign w:val="center"/>
          </w:tcPr>
          <w:p w14:paraId="547A59B1" w14:textId="77777777" w:rsidR="000B0D7E" w:rsidRDefault="000B0D7E" w:rsidP="000B0D7E">
            <w:pPr>
              <w:spacing w:after="0" w:line="240" w:lineRule="auto"/>
              <w:jc w:val="center"/>
              <w:rPr>
                <w:rFonts w:cs="Calibri"/>
                <w:sz w:val="24"/>
                <w:szCs w:val="24"/>
              </w:rPr>
            </w:pPr>
            <w:r>
              <w:rPr>
                <w:rFonts w:cs="Calibri"/>
                <w:sz w:val="24"/>
                <w:szCs w:val="24"/>
              </w:rPr>
              <w:t>Wed</w:t>
            </w:r>
          </w:p>
        </w:tc>
        <w:tc>
          <w:tcPr>
            <w:tcW w:w="2976" w:type="dxa"/>
            <w:vAlign w:val="center"/>
          </w:tcPr>
          <w:p w14:paraId="74CFCC24" w14:textId="77777777" w:rsidR="000B0D7E" w:rsidRDefault="000B0D7E" w:rsidP="000B0D7E">
            <w:pPr>
              <w:spacing w:after="0" w:line="240" w:lineRule="auto"/>
              <w:jc w:val="center"/>
              <w:rPr>
                <w:rFonts w:cs="Calibri"/>
                <w:sz w:val="24"/>
                <w:szCs w:val="24"/>
              </w:rPr>
            </w:pPr>
          </w:p>
        </w:tc>
      </w:tr>
      <w:tr w:rsidR="000B0D7E" w14:paraId="43803F8C" w14:textId="77777777" w:rsidTr="000B0D7E">
        <w:tc>
          <w:tcPr>
            <w:tcW w:w="714" w:type="dxa"/>
            <w:shd w:val="clear" w:color="auto" w:fill="8DD873" w:themeFill="accent6" w:themeFillTint="99"/>
            <w:vAlign w:val="center"/>
          </w:tcPr>
          <w:p w14:paraId="7DF256A5" w14:textId="77777777" w:rsidR="000B0D7E" w:rsidRDefault="000B0D7E" w:rsidP="000B0D7E">
            <w:pPr>
              <w:spacing w:after="0" w:line="240" w:lineRule="auto"/>
              <w:jc w:val="center"/>
              <w:rPr>
                <w:rFonts w:cs="Calibri"/>
                <w:sz w:val="24"/>
                <w:szCs w:val="24"/>
              </w:rPr>
            </w:pPr>
            <w:r>
              <w:rPr>
                <w:rFonts w:cs="Calibri"/>
                <w:sz w:val="24"/>
                <w:szCs w:val="24"/>
              </w:rPr>
              <w:t>Thu</w:t>
            </w:r>
          </w:p>
        </w:tc>
        <w:tc>
          <w:tcPr>
            <w:tcW w:w="2976" w:type="dxa"/>
            <w:vAlign w:val="center"/>
          </w:tcPr>
          <w:p w14:paraId="54F2F36C" w14:textId="77777777" w:rsidR="000B0D7E" w:rsidRDefault="000B0D7E" w:rsidP="000B0D7E">
            <w:pPr>
              <w:spacing w:after="0" w:line="240" w:lineRule="auto"/>
              <w:jc w:val="center"/>
              <w:rPr>
                <w:rFonts w:cs="Calibri"/>
                <w:sz w:val="24"/>
                <w:szCs w:val="24"/>
              </w:rPr>
            </w:pPr>
            <w:r>
              <w:rPr>
                <w:rFonts w:cs="Calibri"/>
                <w:sz w:val="24"/>
                <w:szCs w:val="24"/>
              </w:rPr>
              <w:t>Football: Years 5 &amp; 6</w:t>
            </w:r>
          </w:p>
          <w:p w14:paraId="07715D44" w14:textId="77777777" w:rsidR="000B0D7E" w:rsidRDefault="000B0D7E" w:rsidP="000B0D7E">
            <w:pPr>
              <w:spacing w:after="0" w:line="240" w:lineRule="auto"/>
              <w:jc w:val="center"/>
              <w:rPr>
                <w:rFonts w:cs="Calibri"/>
                <w:sz w:val="24"/>
                <w:szCs w:val="24"/>
              </w:rPr>
            </w:pPr>
            <w:r>
              <w:rPr>
                <w:rFonts w:cs="Calibri"/>
                <w:sz w:val="24"/>
                <w:szCs w:val="24"/>
              </w:rPr>
              <w:t>(Liverpool Foundation &amp;</w:t>
            </w:r>
          </w:p>
          <w:p w14:paraId="2313A3D1" w14:textId="77777777" w:rsidR="000B0D7E" w:rsidRDefault="000B0D7E" w:rsidP="000B0D7E">
            <w:pPr>
              <w:spacing w:after="0" w:line="240" w:lineRule="auto"/>
              <w:jc w:val="center"/>
              <w:rPr>
                <w:rFonts w:cs="Calibri"/>
                <w:sz w:val="24"/>
                <w:szCs w:val="24"/>
              </w:rPr>
            </w:pPr>
            <w:r>
              <w:rPr>
                <w:rFonts w:cs="Calibri"/>
                <w:sz w:val="24"/>
                <w:szCs w:val="24"/>
              </w:rPr>
              <w:t>Mr Grant)</w:t>
            </w:r>
          </w:p>
        </w:tc>
      </w:tr>
      <w:tr w:rsidR="000B0D7E" w14:paraId="7E490A20" w14:textId="77777777" w:rsidTr="000B0D7E">
        <w:tc>
          <w:tcPr>
            <w:tcW w:w="714" w:type="dxa"/>
            <w:shd w:val="clear" w:color="auto" w:fill="8DD873" w:themeFill="accent6" w:themeFillTint="99"/>
            <w:vAlign w:val="center"/>
          </w:tcPr>
          <w:p w14:paraId="2A12C7A9" w14:textId="77777777" w:rsidR="000B0D7E" w:rsidRDefault="000B0D7E" w:rsidP="000B0D7E">
            <w:pPr>
              <w:spacing w:after="0" w:line="240" w:lineRule="auto"/>
              <w:jc w:val="center"/>
              <w:rPr>
                <w:rFonts w:cs="Calibri"/>
                <w:sz w:val="24"/>
                <w:szCs w:val="24"/>
              </w:rPr>
            </w:pPr>
            <w:r>
              <w:rPr>
                <w:rFonts w:cs="Calibri"/>
                <w:sz w:val="24"/>
                <w:szCs w:val="24"/>
              </w:rPr>
              <w:t>Fri</w:t>
            </w:r>
          </w:p>
        </w:tc>
        <w:tc>
          <w:tcPr>
            <w:tcW w:w="2976" w:type="dxa"/>
            <w:vAlign w:val="center"/>
          </w:tcPr>
          <w:p w14:paraId="2D826427" w14:textId="77777777" w:rsidR="000B0D7E" w:rsidRDefault="000B0D7E" w:rsidP="000B0D7E">
            <w:pPr>
              <w:spacing w:after="0" w:line="240" w:lineRule="auto"/>
              <w:jc w:val="center"/>
              <w:rPr>
                <w:rFonts w:cs="Calibri"/>
                <w:sz w:val="24"/>
                <w:szCs w:val="24"/>
              </w:rPr>
            </w:pPr>
          </w:p>
        </w:tc>
      </w:tr>
    </w:tbl>
    <w:p w14:paraId="4F4D1BEF" w14:textId="2BA44BAC" w:rsidR="004B511E" w:rsidRDefault="001C1A33" w:rsidP="001D384A">
      <w:pPr>
        <w:spacing w:after="0" w:line="240" w:lineRule="auto"/>
        <w:rPr>
          <w:rFonts w:cs="Calibri"/>
          <w:sz w:val="24"/>
          <w:szCs w:val="24"/>
        </w:rPr>
      </w:pPr>
      <w:r>
        <w:rPr>
          <w:rFonts w:cs="Calibri"/>
          <w:sz w:val="24"/>
          <w:szCs w:val="24"/>
        </w:rPr>
        <w:t>As we</w:t>
      </w:r>
      <w:r w:rsidR="00AB0FE4">
        <w:rPr>
          <w:rFonts w:cs="Calibri"/>
          <w:sz w:val="24"/>
          <w:szCs w:val="24"/>
        </w:rPr>
        <w:t xml:space="preserve"> have</w:t>
      </w:r>
      <w:r>
        <w:rPr>
          <w:rFonts w:cs="Calibri"/>
          <w:sz w:val="24"/>
          <w:szCs w:val="24"/>
        </w:rPr>
        <w:t xml:space="preserve"> explained previously, the building work</w:t>
      </w:r>
      <w:r w:rsidR="008E5775">
        <w:rPr>
          <w:rFonts w:cs="Calibri"/>
          <w:sz w:val="24"/>
          <w:szCs w:val="24"/>
        </w:rPr>
        <w:t>s</w:t>
      </w:r>
      <w:r>
        <w:rPr>
          <w:rFonts w:cs="Calibri"/>
          <w:sz w:val="24"/>
          <w:szCs w:val="24"/>
        </w:rPr>
        <w:t xml:space="preserve"> in school</w:t>
      </w:r>
      <w:r w:rsidR="008E5775">
        <w:rPr>
          <w:rFonts w:cs="Calibri"/>
          <w:sz w:val="24"/>
          <w:szCs w:val="24"/>
        </w:rPr>
        <w:t xml:space="preserve"> mean we are limited as to what we can offer for our </w:t>
      </w:r>
      <w:proofErr w:type="gramStart"/>
      <w:r w:rsidR="008E5775">
        <w:rPr>
          <w:rFonts w:cs="Calibri"/>
          <w:sz w:val="24"/>
          <w:szCs w:val="24"/>
        </w:rPr>
        <w:t>after school</w:t>
      </w:r>
      <w:proofErr w:type="gramEnd"/>
      <w:r w:rsidR="008E5775">
        <w:rPr>
          <w:rFonts w:cs="Calibri"/>
          <w:sz w:val="24"/>
          <w:szCs w:val="24"/>
        </w:rPr>
        <w:t xml:space="preserve"> clubs up until Christmas</w:t>
      </w:r>
      <w:r w:rsidR="00D67E71">
        <w:rPr>
          <w:rFonts w:cs="Calibri"/>
          <w:sz w:val="24"/>
          <w:szCs w:val="24"/>
        </w:rPr>
        <w:t>.</w:t>
      </w:r>
      <w:r w:rsidR="00C43CAD">
        <w:rPr>
          <w:rFonts w:cs="Calibri"/>
          <w:sz w:val="24"/>
          <w:szCs w:val="24"/>
        </w:rPr>
        <w:t xml:space="preserve"> The table opposite shows which clubs will be available next week.</w:t>
      </w:r>
      <w:r w:rsidR="00D67E71">
        <w:rPr>
          <w:rFonts w:cs="Calibri"/>
          <w:sz w:val="24"/>
          <w:szCs w:val="24"/>
        </w:rPr>
        <w:t xml:space="preserve"> There is a limit of 20</w:t>
      </w:r>
      <w:r w:rsidR="00505270">
        <w:rPr>
          <w:rFonts w:cs="Calibri"/>
          <w:sz w:val="24"/>
          <w:szCs w:val="24"/>
        </w:rPr>
        <w:t xml:space="preserve"> spaces</w:t>
      </w:r>
      <w:r w:rsidR="00D67E71">
        <w:rPr>
          <w:rFonts w:cs="Calibri"/>
          <w:sz w:val="24"/>
          <w:szCs w:val="24"/>
        </w:rPr>
        <w:t xml:space="preserve"> for each club</w:t>
      </w:r>
      <w:r w:rsidR="00615BA0">
        <w:rPr>
          <w:rFonts w:cs="Calibri"/>
          <w:sz w:val="24"/>
          <w:szCs w:val="24"/>
        </w:rPr>
        <w:t xml:space="preserve"> with</w:t>
      </w:r>
      <w:r w:rsidR="00227559">
        <w:rPr>
          <w:rFonts w:cs="Calibri"/>
          <w:sz w:val="24"/>
          <w:szCs w:val="24"/>
        </w:rPr>
        <w:t xml:space="preserve"> </w:t>
      </w:r>
      <w:r w:rsidR="00306BD6">
        <w:rPr>
          <w:rFonts w:cs="Calibri"/>
          <w:sz w:val="24"/>
          <w:szCs w:val="24"/>
        </w:rPr>
        <w:t>spaces allocated on a first come first serve basis</w:t>
      </w:r>
      <w:r w:rsidR="009B799F">
        <w:rPr>
          <w:rFonts w:cs="Calibri"/>
          <w:sz w:val="24"/>
          <w:szCs w:val="24"/>
        </w:rPr>
        <w:t>. Parents will then be notified of which clubs your child is attending</w:t>
      </w:r>
      <w:r w:rsidR="002733BD">
        <w:rPr>
          <w:rFonts w:cs="Calibri"/>
          <w:sz w:val="24"/>
          <w:szCs w:val="24"/>
        </w:rPr>
        <w:t xml:space="preserve">. Across the academic year we will ensure that </w:t>
      </w:r>
      <w:r w:rsidR="0051057C">
        <w:rPr>
          <w:rFonts w:cs="Calibri"/>
          <w:sz w:val="24"/>
          <w:szCs w:val="24"/>
        </w:rPr>
        <w:t xml:space="preserve">as many children as possible are able to access the </w:t>
      </w:r>
      <w:proofErr w:type="gramStart"/>
      <w:r w:rsidR="0051057C">
        <w:rPr>
          <w:rFonts w:cs="Calibri"/>
          <w:sz w:val="24"/>
          <w:szCs w:val="24"/>
        </w:rPr>
        <w:t>after school</w:t>
      </w:r>
      <w:proofErr w:type="gramEnd"/>
      <w:r w:rsidR="0051057C">
        <w:rPr>
          <w:rFonts w:cs="Calibri"/>
          <w:sz w:val="24"/>
          <w:szCs w:val="24"/>
        </w:rPr>
        <w:t xml:space="preserve"> clubs they</w:t>
      </w:r>
      <w:r w:rsidR="00FF6188">
        <w:rPr>
          <w:rFonts w:cs="Calibri"/>
          <w:sz w:val="24"/>
          <w:szCs w:val="24"/>
        </w:rPr>
        <w:t xml:space="preserve"> </w:t>
      </w:r>
      <w:r w:rsidR="000D0655">
        <w:rPr>
          <w:rFonts w:cs="Calibri"/>
          <w:sz w:val="24"/>
          <w:szCs w:val="24"/>
        </w:rPr>
        <w:t>apply for</w:t>
      </w:r>
      <w:r w:rsidR="00AB0FE4">
        <w:rPr>
          <w:rFonts w:cs="Calibri"/>
          <w:sz w:val="24"/>
          <w:szCs w:val="24"/>
        </w:rPr>
        <w:t>, and more clubs will begin across the next two weeks</w:t>
      </w:r>
      <w:r w:rsidR="002F7ACF">
        <w:rPr>
          <w:rFonts w:cs="Calibri"/>
          <w:sz w:val="24"/>
          <w:szCs w:val="24"/>
        </w:rPr>
        <w:t>.</w:t>
      </w:r>
    </w:p>
    <w:p w14:paraId="70C16E0A" w14:textId="77777777" w:rsidR="000B0D7E" w:rsidRDefault="000B0D7E" w:rsidP="001D384A">
      <w:pPr>
        <w:spacing w:after="0" w:line="240" w:lineRule="auto"/>
        <w:rPr>
          <w:rFonts w:cs="Calibri"/>
          <w:b/>
          <w:bCs/>
          <w:sz w:val="24"/>
          <w:szCs w:val="24"/>
          <w:u w:val="single"/>
        </w:rPr>
      </w:pPr>
    </w:p>
    <w:p w14:paraId="01D7257F" w14:textId="77777777" w:rsidR="000B0D7E" w:rsidRDefault="000B0D7E" w:rsidP="001D384A">
      <w:pPr>
        <w:spacing w:after="0" w:line="240" w:lineRule="auto"/>
        <w:rPr>
          <w:rFonts w:cs="Calibri"/>
          <w:b/>
          <w:bCs/>
          <w:sz w:val="24"/>
          <w:szCs w:val="24"/>
          <w:u w:val="single"/>
        </w:rPr>
      </w:pPr>
    </w:p>
    <w:p w14:paraId="749E68AC" w14:textId="4A06CC44" w:rsidR="004B511E" w:rsidRDefault="00CD7D90" w:rsidP="001D384A">
      <w:pPr>
        <w:spacing w:after="0" w:line="240" w:lineRule="auto"/>
        <w:rPr>
          <w:rFonts w:cs="Calibri"/>
          <w:b/>
          <w:bCs/>
          <w:sz w:val="24"/>
          <w:szCs w:val="24"/>
          <w:u w:val="single"/>
        </w:rPr>
      </w:pPr>
      <w:r w:rsidRPr="00CD7D90">
        <w:rPr>
          <w:rFonts w:cs="Calibri"/>
          <w:noProof/>
          <w:sz w:val="24"/>
          <w:szCs w:val="24"/>
        </w:rPr>
        <w:drawing>
          <wp:anchor distT="0" distB="0" distL="114300" distR="114300" simplePos="0" relativeHeight="251692032" behindDoc="1" locked="0" layoutInCell="1" allowOverlap="1" wp14:anchorId="058D2B83" wp14:editId="0E38B2EE">
            <wp:simplePos x="0" y="0"/>
            <wp:positionH relativeFrom="margin">
              <wp:align>left</wp:align>
            </wp:positionH>
            <wp:positionV relativeFrom="paragraph">
              <wp:posOffset>38100</wp:posOffset>
            </wp:positionV>
            <wp:extent cx="1775460" cy="1363980"/>
            <wp:effectExtent l="38100" t="38100" r="34290" b="45720"/>
            <wp:wrapTight wrapText="bothSides">
              <wp:wrapPolygon edited="0">
                <wp:start x="-464" y="-603"/>
                <wp:lineTo x="-464" y="22022"/>
                <wp:lineTo x="21785" y="22022"/>
                <wp:lineTo x="21785" y="-603"/>
                <wp:lineTo x="-464" y="-603"/>
              </wp:wrapPolygon>
            </wp:wrapTight>
            <wp:docPr id="1239514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7062" cy="1365019"/>
                    </a:xfrm>
                    <a:prstGeom prst="rect">
                      <a:avLst/>
                    </a:prstGeom>
                    <a:noFill/>
                    <a:ln w="28575">
                      <a:solidFill>
                        <a:srgbClr val="00B050"/>
                      </a:solidFill>
                    </a:ln>
                  </pic:spPr>
                </pic:pic>
              </a:graphicData>
            </a:graphic>
            <wp14:sizeRelH relativeFrom="page">
              <wp14:pctWidth>0</wp14:pctWidth>
            </wp14:sizeRelH>
            <wp14:sizeRelV relativeFrom="page">
              <wp14:pctHeight>0</wp14:pctHeight>
            </wp14:sizeRelV>
          </wp:anchor>
        </w:drawing>
      </w:r>
      <w:r w:rsidR="004B511E">
        <w:rPr>
          <w:rFonts w:cs="Calibri"/>
          <w:b/>
          <w:bCs/>
          <w:sz w:val="24"/>
          <w:szCs w:val="24"/>
          <w:u w:val="single"/>
        </w:rPr>
        <w:t>Year Group Parent Meetings</w:t>
      </w:r>
    </w:p>
    <w:p w14:paraId="4983227B" w14:textId="77777777" w:rsidR="008F0927" w:rsidRDefault="00C36FB6" w:rsidP="001D384A">
      <w:pPr>
        <w:spacing w:after="0" w:line="240" w:lineRule="auto"/>
        <w:rPr>
          <w:rFonts w:cs="Calibri"/>
          <w:sz w:val="24"/>
          <w:szCs w:val="24"/>
        </w:rPr>
      </w:pPr>
      <w:r w:rsidRPr="000320B4">
        <w:rPr>
          <w:rFonts w:cs="Calibri"/>
          <w:sz w:val="24"/>
          <w:szCs w:val="24"/>
        </w:rPr>
        <w:t>An early reminder that our year group parent meeting</w:t>
      </w:r>
      <w:r w:rsidR="000320B4">
        <w:rPr>
          <w:rFonts w:cs="Calibri"/>
          <w:sz w:val="24"/>
          <w:szCs w:val="24"/>
        </w:rPr>
        <w:t>s</w:t>
      </w:r>
      <w:r w:rsidRPr="000320B4">
        <w:rPr>
          <w:rFonts w:cs="Calibri"/>
          <w:sz w:val="24"/>
          <w:szCs w:val="24"/>
        </w:rPr>
        <w:t xml:space="preserve"> take place the week beginning </w:t>
      </w:r>
      <w:r w:rsidR="000320B4">
        <w:rPr>
          <w:rFonts w:cs="Calibri"/>
          <w:sz w:val="24"/>
          <w:szCs w:val="24"/>
        </w:rPr>
        <w:t xml:space="preserve">Monday </w:t>
      </w:r>
      <w:r w:rsidR="00A61AB6" w:rsidRPr="000320B4">
        <w:rPr>
          <w:rFonts w:cs="Calibri"/>
          <w:sz w:val="24"/>
          <w:szCs w:val="24"/>
        </w:rPr>
        <w:t>22</w:t>
      </w:r>
      <w:r w:rsidR="00A61AB6" w:rsidRPr="000320B4">
        <w:rPr>
          <w:rFonts w:cs="Calibri"/>
          <w:sz w:val="24"/>
          <w:szCs w:val="24"/>
          <w:vertAlign w:val="superscript"/>
        </w:rPr>
        <w:t>nd</w:t>
      </w:r>
      <w:r w:rsidR="00A61AB6" w:rsidRPr="000320B4">
        <w:rPr>
          <w:rFonts w:cs="Calibri"/>
          <w:sz w:val="24"/>
          <w:szCs w:val="24"/>
        </w:rPr>
        <w:t xml:space="preserve"> September. These meetings are </w:t>
      </w:r>
      <w:proofErr w:type="gramStart"/>
      <w:r w:rsidR="00A61AB6" w:rsidRPr="000320B4">
        <w:rPr>
          <w:rFonts w:cs="Calibri"/>
          <w:sz w:val="24"/>
          <w:szCs w:val="24"/>
        </w:rPr>
        <w:t>a really important</w:t>
      </w:r>
      <w:proofErr w:type="gramEnd"/>
      <w:r w:rsidR="00A61AB6" w:rsidRPr="000320B4">
        <w:rPr>
          <w:rFonts w:cs="Calibri"/>
          <w:sz w:val="24"/>
          <w:szCs w:val="24"/>
        </w:rPr>
        <w:t xml:space="preserve"> part of the school year for yourselves as parents/carers but also for our</w:t>
      </w:r>
      <w:r w:rsidR="00722603" w:rsidRPr="000320B4">
        <w:rPr>
          <w:rFonts w:cs="Calibri"/>
          <w:sz w:val="24"/>
          <w:szCs w:val="24"/>
        </w:rPr>
        <w:t xml:space="preserve"> staff as it is a chance for us to meet and talk to you.</w:t>
      </w:r>
    </w:p>
    <w:p w14:paraId="0265A786" w14:textId="77777777" w:rsidR="008F0927" w:rsidRDefault="008F0927" w:rsidP="001D384A">
      <w:pPr>
        <w:spacing w:after="0" w:line="240" w:lineRule="auto"/>
        <w:rPr>
          <w:rFonts w:cs="Calibri"/>
          <w:sz w:val="24"/>
          <w:szCs w:val="24"/>
        </w:rPr>
      </w:pPr>
    </w:p>
    <w:p w14:paraId="61524B1F" w14:textId="2D8A1788" w:rsidR="004B511E" w:rsidRDefault="00722603" w:rsidP="001D384A">
      <w:pPr>
        <w:spacing w:after="0" w:line="240" w:lineRule="auto"/>
        <w:rPr>
          <w:rFonts w:cs="Calibri"/>
          <w:sz w:val="24"/>
          <w:szCs w:val="24"/>
        </w:rPr>
      </w:pPr>
      <w:r w:rsidRPr="000320B4">
        <w:rPr>
          <w:rFonts w:cs="Calibri"/>
          <w:sz w:val="24"/>
          <w:szCs w:val="24"/>
        </w:rPr>
        <w:t xml:space="preserve">These meetings will begin at 2.45pm and lots of information will be given regarding </w:t>
      </w:r>
      <w:r w:rsidR="00831B89">
        <w:rPr>
          <w:rFonts w:cs="Calibri"/>
          <w:sz w:val="24"/>
          <w:szCs w:val="24"/>
        </w:rPr>
        <w:t xml:space="preserve">our </w:t>
      </w:r>
      <w:r w:rsidR="0090749D" w:rsidRPr="000320B4">
        <w:rPr>
          <w:rFonts w:cs="Calibri"/>
          <w:sz w:val="24"/>
          <w:szCs w:val="24"/>
        </w:rPr>
        <w:t>expectations</w:t>
      </w:r>
      <w:r w:rsidR="00831B89">
        <w:rPr>
          <w:rFonts w:cs="Calibri"/>
          <w:sz w:val="24"/>
          <w:szCs w:val="24"/>
        </w:rPr>
        <w:t xml:space="preserve"> of the children and ways in which we can work together</w:t>
      </w:r>
      <w:r w:rsidR="004E7AE2">
        <w:rPr>
          <w:rFonts w:cs="Calibri"/>
          <w:sz w:val="24"/>
          <w:szCs w:val="24"/>
        </w:rPr>
        <w:t xml:space="preserve"> to help them achieve the highest standards possible.</w:t>
      </w:r>
      <w:r w:rsidR="0064652E">
        <w:rPr>
          <w:rFonts w:cs="Calibri"/>
          <w:sz w:val="24"/>
          <w:szCs w:val="24"/>
        </w:rPr>
        <w:t xml:space="preserve"> Please ensure that someone attends this important meeting to pick up the information for your child.</w:t>
      </w:r>
    </w:p>
    <w:p w14:paraId="644E07ED" w14:textId="3B668282" w:rsidR="008B0ABA" w:rsidRPr="00841215" w:rsidRDefault="004E7AE2" w:rsidP="001D384A">
      <w:pPr>
        <w:spacing w:after="0" w:line="240" w:lineRule="auto"/>
        <w:rPr>
          <w:rFonts w:cs="Calibri"/>
          <w:b/>
          <w:bCs/>
        </w:rPr>
      </w:pPr>
      <w:r w:rsidRPr="00841215">
        <w:rPr>
          <w:rFonts w:cs="Calibri"/>
          <w:b/>
          <w:bCs/>
        </w:rPr>
        <w:t>Monday 22</w:t>
      </w:r>
      <w:r w:rsidRPr="00841215">
        <w:rPr>
          <w:rFonts w:cs="Calibri"/>
          <w:b/>
          <w:bCs/>
          <w:vertAlign w:val="superscript"/>
        </w:rPr>
        <w:t>nd</w:t>
      </w:r>
      <w:r w:rsidRPr="00841215">
        <w:rPr>
          <w:rFonts w:cs="Calibri"/>
          <w:b/>
          <w:bCs/>
        </w:rPr>
        <w:t xml:space="preserve"> – Y6</w:t>
      </w:r>
      <w:r w:rsidR="00CD7D90" w:rsidRPr="00841215">
        <w:rPr>
          <w:rFonts w:cs="Calibri"/>
          <w:b/>
          <w:bCs/>
        </w:rPr>
        <w:tab/>
      </w:r>
      <w:r w:rsidR="00CD7D90" w:rsidRPr="00841215">
        <w:rPr>
          <w:rFonts w:cs="Calibri"/>
          <w:b/>
          <w:bCs/>
        </w:rPr>
        <w:tab/>
      </w:r>
      <w:r w:rsidRPr="00841215">
        <w:rPr>
          <w:rFonts w:cs="Calibri"/>
          <w:b/>
          <w:bCs/>
        </w:rPr>
        <w:t>Tuesday 23</w:t>
      </w:r>
      <w:r w:rsidRPr="00841215">
        <w:rPr>
          <w:rFonts w:cs="Calibri"/>
          <w:b/>
          <w:bCs/>
          <w:vertAlign w:val="superscript"/>
        </w:rPr>
        <w:t>rd</w:t>
      </w:r>
      <w:r w:rsidR="00153033" w:rsidRPr="00841215">
        <w:rPr>
          <w:rFonts w:cs="Calibri"/>
          <w:b/>
          <w:bCs/>
        </w:rPr>
        <w:t xml:space="preserve"> – Y5</w:t>
      </w:r>
      <w:r w:rsidR="00CD7D90" w:rsidRPr="00841215">
        <w:rPr>
          <w:rFonts w:cs="Calibri"/>
          <w:b/>
          <w:bCs/>
        </w:rPr>
        <w:tab/>
      </w:r>
      <w:r w:rsidR="00CD7D90" w:rsidRPr="00841215">
        <w:rPr>
          <w:rFonts w:cs="Calibri"/>
          <w:b/>
          <w:bCs/>
        </w:rPr>
        <w:tab/>
      </w:r>
      <w:r w:rsidR="00153033" w:rsidRPr="00841215">
        <w:rPr>
          <w:rFonts w:cs="Calibri"/>
          <w:b/>
          <w:bCs/>
        </w:rPr>
        <w:t>Wednesday 24</w:t>
      </w:r>
      <w:r w:rsidR="00153033" w:rsidRPr="00841215">
        <w:rPr>
          <w:rFonts w:cs="Calibri"/>
          <w:b/>
          <w:bCs/>
          <w:vertAlign w:val="superscript"/>
        </w:rPr>
        <w:t>th</w:t>
      </w:r>
      <w:r w:rsidR="00153033" w:rsidRPr="00841215">
        <w:rPr>
          <w:rFonts w:cs="Calibri"/>
          <w:b/>
          <w:bCs/>
        </w:rPr>
        <w:t xml:space="preserve"> – Y4</w:t>
      </w:r>
      <w:r w:rsidR="00E730DA" w:rsidRPr="00841215">
        <w:rPr>
          <w:rFonts w:cs="Calibri"/>
          <w:b/>
          <w:bCs/>
        </w:rPr>
        <w:tab/>
      </w:r>
      <w:r w:rsidR="00E730DA" w:rsidRPr="00841215">
        <w:rPr>
          <w:rFonts w:cs="Calibri"/>
          <w:b/>
          <w:bCs/>
        </w:rPr>
        <w:tab/>
      </w:r>
      <w:r w:rsidR="008B0ABA" w:rsidRPr="00841215">
        <w:rPr>
          <w:rFonts w:cs="Calibri"/>
          <w:b/>
          <w:bCs/>
        </w:rPr>
        <w:t>Thursday 25</w:t>
      </w:r>
      <w:r w:rsidR="008B0ABA" w:rsidRPr="00841215">
        <w:rPr>
          <w:rFonts w:cs="Calibri"/>
          <w:b/>
          <w:bCs/>
          <w:vertAlign w:val="superscript"/>
        </w:rPr>
        <w:t>th</w:t>
      </w:r>
      <w:r w:rsidR="008B0ABA" w:rsidRPr="00841215">
        <w:rPr>
          <w:rFonts w:cs="Calibri"/>
          <w:b/>
          <w:bCs/>
        </w:rPr>
        <w:t xml:space="preserve"> – Y3</w:t>
      </w:r>
    </w:p>
    <w:p w14:paraId="2A1C334A" w14:textId="08406A46" w:rsidR="004B511E" w:rsidRDefault="004B511E" w:rsidP="001D384A">
      <w:pPr>
        <w:spacing w:after="0" w:line="240" w:lineRule="auto"/>
        <w:rPr>
          <w:rFonts w:cs="Calibri"/>
          <w:b/>
          <w:bCs/>
          <w:sz w:val="24"/>
          <w:szCs w:val="24"/>
          <w:u w:val="single"/>
        </w:rPr>
      </w:pPr>
    </w:p>
    <w:p w14:paraId="15690858" w14:textId="77777777" w:rsidR="00536212" w:rsidRDefault="00536212" w:rsidP="001D384A">
      <w:pPr>
        <w:spacing w:after="0" w:line="240" w:lineRule="auto"/>
        <w:rPr>
          <w:rFonts w:cs="Calibri"/>
          <w:b/>
          <w:bCs/>
          <w:sz w:val="24"/>
          <w:szCs w:val="24"/>
          <w:u w:val="single"/>
        </w:rPr>
      </w:pPr>
    </w:p>
    <w:p w14:paraId="6E431184" w14:textId="0E3CEBCE" w:rsidR="004B511E" w:rsidRDefault="001679BB" w:rsidP="001D384A">
      <w:pPr>
        <w:spacing w:after="0" w:line="240" w:lineRule="auto"/>
        <w:rPr>
          <w:rFonts w:cs="Calibri"/>
          <w:b/>
          <w:bCs/>
          <w:sz w:val="24"/>
          <w:szCs w:val="24"/>
          <w:u w:val="single"/>
        </w:rPr>
      </w:pPr>
      <w:r>
        <w:rPr>
          <w:rFonts w:cs="Calibri"/>
          <w:noProof/>
          <w:sz w:val="24"/>
          <w:szCs w:val="24"/>
        </w:rPr>
        <w:drawing>
          <wp:anchor distT="0" distB="0" distL="114300" distR="114300" simplePos="0" relativeHeight="251695104" behindDoc="1" locked="0" layoutInCell="1" allowOverlap="1" wp14:anchorId="2553BCFA" wp14:editId="6FD505BF">
            <wp:simplePos x="0" y="0"/>
            <wp:positionH relativeFrom="margin">
              <wp:align>right</wp:align>
            </wp:positionH>
            <wp:positionV relativeFrom="paragraph">
              <wp:posOffset>45085</wp:posOffset>
            </wp:positionV>
            <wp:extent cx="1684020" cy="1518920"/>
            <wp:effectExtent l="38100" t="38100" r="30480" b="43180"/>
            <wp:wrapTight wrapText="bothSides">
              <wp:wrapPolygon edited="0">
                <wp:start x="-489" y="-542"/>
                <wp:lineTo x="-489" y="21943"/>
                <wp:lineTo x="21747" y="21943"/>
                <wp:lineTo x="21747" y="-542"/>
                <wp:lineTo x="-489" y="-542"/>
              </wp:wrapPolygon>
            </wp:wrapTight>
            <wp:docPr id="12929527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4020" cy="1518920"/>
                    </a:xfrm>
                    <a:prstGeom prst="rect">
                      <a:avLst/>
                    </a:prstGeom>
                    <a:noFill/>
                    <a:ln w="28575">
                      <a:solidFill>
                        <a:srgbClr val="00B050"/>
                      </a:solidFill>
                    </a:ln>
                  </pic:spPr>
                </pic:pic>
              </a:graphicData>
            </a:graphic>
            <wp14:sizeRelH relativeFrom="page">
              <wp14:pctWidth>0</wp14:pctWidth>
            </wp14:sizeRelH>
            <wp14:sizeRelV relativeFrom="page">
              <wp14:pctHeight>0</wp14:pctHeight>
            </wp14:sizeRelV>
          </wp:anchor>
        </w:drawing>
      </w:r>
      <w:r w:rsidR="004B511E">
        <w:rPr>
          <w:rFonts w:cs="Calibri"/>
          <w:b/>
          <w:bCs/>
          <w:sz w:val="24"/>
          <w:szCs w:val="24"/>
          <w:u w:val="single"/>
        </w:rPr>
        <w:t>After School Club</w:t>
      </w:r>
      <w:r w:rsidR="00CC065B">
        <w:rPr>
          <w:rFonts w:cs="Calibri"/>
          <w:b/>
          <w:bCs/>
          <w:sz w:val="24"/>
          <w:szCs w:val="24"/>
          <w:u w:val="single"/>
        </w:rPr>
        <w:t xml:space="preserve"> </w:t>
      </w:r>
      <w:r w:rsidR="00B87EAB">
        <w:rPr>
          <w:rFonts w:cs="Calibri"/>
          <w:b/>
          <w:bCs/>
          <w:sz w:val="24"/>
          <w:szCs w:val="24"/>
          <w:u w:val="single"/>
        </w:rPr>
        <w:t>Booking</w:t>
      </w:r>
    </w:p>
    <w:p w14:paraId="43FCC82D" w14:textId="5D0E1D7C" w:rsidR="006D316D" w:rsidRDefault="00B87EAB" w:rsidP="001D384A">
      <w:pPr>
        <w:spacing w:after="0" w:line="240" w:lineRule="auto"/>
        <w:rPr>
          <w:rFonts w:cs="Calibri"/>
          <w:sz w:val="24"/>
          <w:szCs w:val="24"/>
        </w:rPr>
      </w:pPr>
      <w:r w:rsidRPr="00B87EAB">
        <w:rPr>
          <w:rFonts w:cs="Calibri"/>
          <w:sz w:val="24"/>
          <w:szCs w:val="24"/>
        </w:rPr>
        <w:t xml:space="preserve">After reviewing our </w:t>
      </w:r>
      <w:proofErr w:type="gramStart"/>
      <w:r w:rsidRPr="00B87EAB">
        <w:rPr>
          <w:rFonts w:cs="Calibri"/>
          <w:sz w:val="24"/>
          <w:szCs w:val="24"/>
        </w:rPr>
        <w:t>after</w:t>
      </w:r>
      <w:r w:rsidR="00841215">
        <w:rPr>
          <w:rFonts w:cs="Calibri"/>
          <w:sz w:val="24"/>
          <w:szCs w:val="24"/>
        </w:rPr>
        <w:t xml:space="preserve"> </w:t>
      </w:r>
      <w:r w:rsidRPr="00B87EAB">
        <w:rPr>
          <w:rFonts w:cs="Calibri"/>
          <w:sz w:val="24"/>
          <w:szCs w:val="24"/>
        </w:rPr>
        <w:t>school</w:t>
      </w:r>
      <w:proofErr w:type="gramEnd"/>
      <w:r w:rsidRPr="00B87EAB">
        <w:rPr>
          <w:rFonts w:cs="Calibri"/>
          <w:sz w:val="24"/>
          <w:szCs w:val="24"/>
        </w:rPr>
        <w:t xml:space="preserve"> club arrangements, we have noticed that some places are being booked but not used. We completely understand that last-minute changes can happen, </w:t>
      </w:r>
      <w:r w:rsidR="00841215">
        <w:rPr>
          <w:rFonts w:cs="Calibri"/>
          <w:sz w:val="24"/>
          <w:szCs w:val="24"/>
        </w:rPr>
        <w:t>h</w:t>
      </w:r>
      <w:r w:rsidRPr="00B87EAB">
        <w:rPr>
          <w:rFonts w:cs="Calibri"/>
          <w:sz w:val="24"/>
          <w:szCs w:val="24"/>
        </w:rPr>
        <w:t xml:space="preserve">owever there are </w:t>
      </w:r>
      <w:proofErr w:type="gramStart"/>
      <w:r w:rsidRPr="00B87EAB">
        <w:rPr>
          <w:rFonts w:cs="Calibri"/>
          <w:sz w:val="24"/>
          <w:szCs w:val="24"/>
        </w:rPr>
        <w:t>a number of</w:t>
      </w:r>
      <w:proofErr w:type="gramEnd"/>
      <w:r w:rsidRPr="00B87EAB">
        <w:rPr>
          <w:rFonts w:cs="Calibri"/>
          <w:sz w:val="24"/>
          <w:szCs w:val="24"/>
        </w:rPr>
        <w:t xml:space="preserve"> families who need a place but have been unable to book. To make sure we can offer this service to as many </w:t>
      </w:r>
      <w:r w:rsidR="00841215">
        <w:rPr>
          <w:rFonts w:cs="Calibri"/>
          <w:sz w:val="24"/>
          <w:szCs w:val="24"/>
        </w:rPr>
        <w:t>children</w:t>
      </w:r>
      <w:r w:rsidRPr="00B87EAB">
        <w:rPr>
          <w:rFonts w:cs="Calibri"/>
          <w:sz w:val="24"/>
          <w:szCs w:val="24"/>
        </w:rPr>
        <w:t xml:space="preserve"> as possible, we kindly ask that places are only booked on the days your child will be attending. This will help us support more families and make the best use of the spaces available.</w:t>
      </w:r>
    </w:p>
    <w:p w14:paraId="592B0F84" w14:textId="774431F1" w:rsidR="00B87EAB" w:rsidRDefault="00B87EAB" w:rsidP="001D384A">
      <w:pPr>
        <w:spacing w:after="0" w:line="240" w:lineRule="auto"/>
        <w:rPr>
          <w:rFonts w:cs="Calibri"/>
          <w:b/>
          <w:bCs/>
          <w:sz w:val="24"/>
          <w:szCs w:val="24"/>
          <w:u w:val="single"/>
        </w:rPr>
      </w:pPr>
    </w:p>
    <w:p w14:paraId="1EA1FA10" w14:textId="77777777" w:rsidR="00536212" w:rsidRDefault="00536212" w:rsidP="001D384A">
      <w:pPr>
        <w:spacing w:after="0" w:line="240" w:lineRule="auto"/>
        <w:rPr>
          <w:rFonts w:cs="Calibri"/>
          <w:b/>
          <w:bCs/>
          <w:sz w:val="24"/>
          <w:szCs w:val="24"/>
          <w:u w:val="single"/>
        </w:rPr>
      </w:pPr>
    </w:p>
    <w:p w14:paraId="11B290D2" w14:textId="324244CD" w:rsidR="006D316D" w:rsidRDefault="00BB776D" w:rsidP="001D384A">
      <w:pPr>
        <w:spacing w:after="0" w:line="240" w:lineRule="auto"/>
        <w:rPr>
          <w:rFonts w:cs="Calibri"/>
          <w:b/>
          <w:bCs/>
          <w:sz w:val="24"/>
          <w:szCs w:val="24"/>
          <w:u w:val="single"/>
        </w:rPr>
      </w:pPr>
      <w:r w:rsidRPr="00BB776D">
        <w:rPr>
          <w:rFonts w:cs="Calibri"/>
          <w:noProof/>
          <w:sz w:val="24"/>
          <w:szCs w:val="24"/>
        </w:rPr>
        <w:drawing>
          <wp:anchor distT="0" distB="0" distL="114300" distR="114300" simplePos="0" relativeHeight="251693056" behindDoc="1" locked="0" layoutInCell="1" allowOverlap="1" wp14:anchorId="35F63894" wp14:editId="14DC58AE">
            <wp:simplePos x="0" y="0"/>
            <wp:positionH relativeFrom="margin">
              <wp:align>left</wp:align>
            </wp:positionH>
            <wp:positionV relativeFrom="paragraph">
              <wp:posOffset>41275</wp:posOffset>
            </wp:positionV>
            <wp:extent cx="1135380" cy="1135380"/>
            <wp:effectExtent l="38100" t="38100" r="45720" b="45720"/>
            <wp:wrapTight wrapText="bothSides">
              <wp:wrapPolygon edited="0">
                <wp:start x="-725" y="-725"/>
                <wp:lineTo x="-725" y="22107"/>
                <wp:lineTo x="22107" y="22107"/>
                <wp:lineTo x="22107" y="-725"/>
                <wp:lineTo x="-725" y="-725"/>
              </wp:wrapPolygon>
            </wp:wrapTight>
            <wp:docPr id="2076799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w="28575">
                      <a:solidFill>
                        <a:srgbClr val="00B050"/>
                      </a:solidFill>
                    </a:ln>
                  </pic:spPr>
                </pic:pic>
              </a:graphicData>
            </a:graphic>
            <wp14:sizeRelH relativeFrom="page">
              <wp14:pctWidth>0</wp14:pctWidth>
            </wp14:sizeRelH>
            <wp14:sizeRelV relativeFrom="page">
              <wp14:pctHeight>0</wp14:pctHeight>
            </wp14:sizeRelV>
          </wp:anchor>
        </w:drawing>
      </w:r>
      <w:r w:rsidR="00060C1A">
        <w:rPr>
          <w:rFonts w:cs="Calibri"/>
          <w:b/>
          <w:bCs/>
          <w:sz w:val="24"/>
          <w:szCs w:val="24"/>
          <w:u w:val="single"/>
        </w:rPr>
        <w:t xml:space="preserve">Year 6 </w:t>
      </w:r>
      <w:r w:rsidR="006D316D">
        <w:rPr>
          <w:rFonts w:cs="Calibri"/>
          <w:b/>
          <w:bCs/>
          <w:sz w:val="24"/>
          <w:szCs w:val="24"/>
          <w:u w:val="single"/>
        </w:rPr>
        <w:t>Super Saturday</w:t>
      </w:r>
    </w:p>
    <w:p w14:paraId="537331F5" w14:textId="161C1050" w:rsidR="004B511E" w:rsidRDefault="00255DF6" w:rsidP="001D384A">
      <w:pPr>
        <w:spacing w:after="0" w:line="240" w:lineRule="auto"/>
        <w:rPr>
          <w:rFonts w:cs="Calibri"/>
          <w:sz w:val="24"/>
          <w:szCs w:val="24"/>
        </w:rPr>
      </w:pPr>
      <w:r w:rsidRPr="0046552E">
        <w:rPr>
          <w:rFonts w:cs="Calibri"/>
          <w:sz w:val="24"/>
          <w:szCs w:val="24"/>
        </w:rPr>
        <w:t xml:space="preserve">Tomorrow </w:t>
      </w:r>
      <w:r w:rsidR="002F0113" w:rsidRPr="0046552E">
        <w:rPr>
          <w:rFonts w:cs="Calibri"/>
          <w:sz w:val="24"/>
          <w:szCs w:val="24"/>
        </w:rPr>
        <w:t>is the first opportunity for our year 6 children to visit All Saints</w:t>
      </w:r>
      <w:r w:rsidR="002678AE" w:rsidRPr="0046552E">
        <w:rPr>
          <w:rFonts w:cs="Calibri"/>
          <w:sz w:val="24"/>
          <w:szCs w:val="24"/>
        </w:rPr>
        <w:t xml:space="preserve"> and begin to get to know their local Catholic </w:t>
      </w:r>
      <w:r w:rsidR="006E173F">
        <w:rPr>
          <w:rFonts w:cs="Calibri"/>
          <w:sz w:val="24"/>
          <w:szCs w:val="24"/>
        </w:rPr>
        <w:t>S</w:t>
      </w:r>
      <w:r w:rsidR="002678AE" w:rsidRPr="0046552E">
        <w:rPr>
          <w:rFonts w:cs="Calibri"/>
          <w:sz w:val="24"/>
          <w:szCs w:val="24"/>
        </w:rPr>
        <w:t xml:space="preserve">enior </w:t>
      </w:r>
      <w:r w:rsidR="006E173F">
        <w:rPr>
          <w:rFonts w:cs="Calibri"/>
          <w:sz w:val="24"/>
          <w:szCs w:val="24"/>
        </w:rPr>
        <w:t>S</w:t>
      </w:r>
      <w:r w:rsidR="002678AE" w:rsidRPr="0046552E">
        <w:rPr>
          <w:rFonts w:cs="Calibri"/>
          <w:sz w:val="24"/>
          <w:szCs w:val="24"/>
        </w:rPr>
        <w:t xml:space="preserve">chool a little better. Having heard about these events and speaking to </w:t>
      </w:r>
      <w:r w:rsidR="005C740E" w:rsidRPr="0046552E">
        <w:rPr>
          <w:rFonts w:cs="Calibri"/>
          <w:sz w:val="24"/>
          <w:szCs w:val="24"/>
        </w:rPr>
        <w:t>people who have experienced th</w:t>
      </w:r>
      <w:r w:rsidR="006E173F">
        <w:rPr>
          <w:rFonts w:cs="Calibri"/>
          <w:sz w:val="24"/>
          <w:szCs w:val="24"/>
        </w:rPr>
        <w:t>em</w:t>
      </w:r>
      <w:r w:rsidR="005C740E" w:rsidRPr="0046552E">
        <w:rPr>
          <w:rFonts w:cs="Calibri"/>
          <w:sz w:val="24"/>
          <w:szCs w:val="24"/>
        </w:rPr>
        <w:t xml:space="preserve"> in the past, it is an opportunity we believe </w:t>
      </w:r>
      <w:r w:rsidR="000B0D7E" w:rsidRPr="0046552E">
        <w:rPr>
          <w:rFonts w:cs="Calibri"/>
          <w:sz w:val="24"/>
          <w:szCs w:val="24"/>
        </w:rPr>
        <w:t>all</w:t>
      </w:r>
      <w:r w:rsidR="005C740E" w:rsidRPr="0046552E">
        <w:rPr>
          <w:rFonts w:cs="Calibri"/>
          <w:sz w:val="24"/>
          <w:szCs w:val="24"/>
        </w:rPr>
        <w:t xml:space="preserve"> our year 6 children should take up</w:t>
      </w:r>
      <w:r w:rsidR="000C5539" w:rsidRPr="0046552E">
        <w:rPr>
          <w:rFonts w:cs="Calibri"/>
          <w:sz w:val="24"/>
          <w:szCs w:val="24"/>
        </w:rPr>
        <w:t>. We will be looking at the social media account of All Saints to see how much fun you all have</w:t>
      </w:r>
      <w:r w:rsidR="0046552E" w:rsidRPr="0046552E">
        <w:rPr>
          <w:rFonts w:cs="Calibri"/>
          <w:sz w:val="24"/>
          <w:szCs w:val="24"/>
        </w:rPr>
        <w:t>!</w:t>
      </w:r>
    </w:p>
    <w:p w14:paraId="5295FD1B" w14:textId="77777777" w:rsidR="00556079" w:rsidRDefault="00556079" w:rsidP="001D384A">
      <w:pPr>
        <w:spacing w:after="0" w:line="240" w:lineRule="auto"/>
        <w:rPr>
          <w:rFonts w:cs="Calibri"/>
          <w:sz w:val="24"/>
          <w:szCs w:val="24"/>
        </w:rPr>
      </w:pPr>
    </w:p>
    <w:p w14:paraId="133E29A1" w14:textId="77777777" w:rsidR="00AB2415" w:rsidRDefault="00AB2415" w:rsidP="001D384A">
      <w:pPr>
        <w:spacing w:after="0" w:line="240" w:lineRule="auto"/>
        <w:rPr>
          <w:rFonts w:cs="Calibri"/>
          <w:b/>
          <w:bCs/>
          <w:sz w:val="24"/>
          <w:szCs w:val="24"/>
          <w:u w:val="single"/>
        </w:rPr>
      </w:pPr>
    </w:p>
    <w:p w14:paraId="5844913F" w14:textId="6EAA3849" w:rsidR="00556079" w:rsidRPr="00556079" w:rsidRDefault="00431E89" w:rsidP="001D384A">
      <w:pPr>
        <w:spacing w:after="0" w:line="240" w:lineRule="auto"/>
        <w:rPr>
          <w:rFonts w:cs="Calibri"/>
          <w:b/>
          <w:bCs/>
          <w:sz w:val="24"/>
          <w:szCs w:val="24"/>
          <w:u w:val="single"/>
        </w:rPr>
      </w:pPr>
      <w:r w:rsidRPr="00431E89">
        <w:rPr>
          <w:rFonts w:cs="Calibri"/>
          <w:noProof/>
          <w:sz w:val="24"/>
          <w:szCs w:val="24"/>
        </w:rPr>
        <w:drawing>
          <wp:anchor distT="0" distB="0" distL="114300" distR="114300" simplePos="0" relativeHeight="251694080" behindDoc="1" locked="0" layoutInCell="1" allowOverlap="1" wp14:anchorId="09AA1E0A" wp14:editId="52D4182B">
            <wp:simplePos x="0" y="0"/>
            <wp:positionH relativeFrom="margin">
              <wp:posOffset>4798695</wp:posOffset>
            </wp:positionH>
            <wp:positionV relativeFrom="paragraph">
              <wp:posOffset>61595</wp:posOffset>
            </wp:positionV>
            <wp:extent cx="1799590" cy="1272540"/>
            <wp:effectExtent l="38100" t="38100" r="29210" b="41910"/>
            <wp:wrapTight wrapText="bothSides">
              <wp:wrapPolygon edited="0">
                <wp:start x="-457" y="-647"/>
                <wp:lineTo x="-457" y="21988"/>
                <wp:lineTo x="21722" y="21988"/>
                <wp:lineTo x="21722" y="-647"/>
                <wp:lineTo x="-457" y="-647"/>
              </wp:wrapPolygon>
            </wp:wrapTight>
            <wp:docPr id="19181716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187" t="12632" r="11597" b="9684"/>
                    <a:stretch>
                      <a:fillRect/>
                    </a:stretch>
                  </pic:blipFill>
                  <pic:spPr bwMode="auto">
                    <a:xfrm>
                      <a:off x="0" y="0"/>
                      <a:ext cx="1799590" cy="1272540"/>
                    </a:xfrm>
                    <a:prstGeom prst="rect">
                      <a:avLst/>
                    </a:prstGeom>
                    <a:noFill/>
                    <a:ln w="28575" cap="flat" cmpd="sng" algn="ctr">
                      <a:solidFill>
                        <a:srgbClr val="00B05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6079" w:rsidRPr="00556079">
        <w:rPr>
          <w:rFonts w:cs="Calibri"/>
          <w:b/>
          <w:bCs/>
          <w:sz w:val="24"/>
          <w:szCs w:val="24"/>
          <w:u w:val="single"/>
        </w:rPr>
        <w:t>School Drop Off</w:t>
      </w:r>
    </w:p>
    <w:p w14:paraId="5A267D21" w14:textId="12B97B90" w:rsidR="0081184E" w:rsidRDefault="00263F72" w:rsidP="00263F72">
      <w:pPr>
        <w:spacing w:after="0" w:line="240" w:lineRule="auto"/>
        <w:rPr>
          <w:rFonts w:cs="Calibri"/>
          <w:sz w:val="24"/>
          <w:szCs w:val="24"/>
        </w:rPr>
      </w:pPr>
      <w:r w:rsidRPr="00263F72">
        <w:rPr>
          <w:rFonts w:cs="Calibri"/>
          <w:sz w:val="24"/>
          <w:szCs w:val="24"/>
        </w:rPr>
        <w:t xml:space="preserve">Now that we’ve settled into the first couple of weeks of term, we </w:t>
      </w:r>
      <w:r w:rsidR="00D14B50">
        <w:rPr>
          <w:rFonts w:cs="Calibri"/>
          <w:sz w:val="24"/>
          <w:szCs w:val="24"/>
        </w:rPr>
        <w:t>politely</w:t>
      </w:r>
      <w:r w:rsidRPr="00263F72">
        <w:rPr>
          <w:rFonts w:cs="Calibri"/>
          <w:sz w:val="24"/>
          <w:szCs w:val="24"/>
        </w:rPr>
        <w:t xml:space="preserve"> ask that from Year 1 upwards, children walk across the playground on their own in the mornings. We appreciate this may feel like a small change, but it is an important step in helping children develop their independence. It also allows staff to manage the busy start of the school day more effectively, ensuring a calm and smooth entrance for everyone.</w:t>
      </w:r>
    </w:p>
    <w:p w14:paraId="6DD70E3B" w14:textId="77777777" w:rsidR="00AF68FF" w:rsidRDefault="00AF68FF" w:rsidP="00263F72">
      <w:pPr>
        <w:spacing w:after="0" w:line="240" w:lineRule="auto"/>
        <w:rPr>
          <w:rFonts w:cs="Calibri"/>
          <w:sz w:val="24"/>
          <w:szCs w:val="24"/>
        </w:rPr>
      </w:pPr>
    </w:p>
    <w:p w14:paraId="24A17E60" w14:textId="77777777" w:rsidR="00AF68FF" w:rsidRDefault="00AF68FF" w:rsidP="00263F72">
      <w:pPr>
        <w:spacing w:after="0" w:line="240" w:lineRule="auto"/>
        <w:rPr>
          <w:rFonts w:cs="Calibri"/>
          <w:sz w:val="24"/>
          <w:szCs w:val="24"/>
        </w:rPr>
      </w:pPr>
    </w:p>
    <w:p w14:paraId="0C5DA8D5" w14:textId="5AA7BC66" w:rsidR="000B0D7E" w:rsidRDefault="00D14B50" w:rsidP="00263F72">
      <w:pPr>
        <w:spacing w:after="0" w:line="240" w:lineRule="auto"/>
        <w:rPr>
          <w:rFonts w:cs="Calibri"/>
          <w:sz w:val="24"/>
          <w:szCs w:val="24"/>
        </w:rPr>
      </w:pPr>
      <w:r>
        <w:rPr>
          <w:rFonts w:cs="Calibri"/>
          <w:b/>
          <w:bCs/>
          <w:noProof/>
          <w:color w:val="000000"/>
          <w:sz w:val="24"/>
          <w:szCs w:val="24"/>
          <w:u w:val="single"/>
          <w:shd w:val="clear" w:color="auto" w:fill="FFFFFF"/>
        </w:rPr>
        <w:lastRenderedPageBreak/>
        <w:drawing>
          <wp:anchor distT="0" distB="0" distL="114300" distR="114300" simplePos="0" relativeHeight="251696128" behindDoc="1" locked="0" layoutInCell="1" allowOverlap="1" wp14:anchorId="2A5A3AE1" wp14:editId="00225A2E">
            <wp:simplePos x="0" y="0"/>
            <wp:positionH relativeFrom="column">
              <wp:posOffset>5669915</wp:posOffset>
            </wp:positionH>
            <wp:positionV relativeFrom="paragraph">
              <wp:posOffset>0</wp:posOffset>
            </wp:positionV>
            <wp:extent cx="854075" cy="426720"/>
            <wp:effectExtent l="0" t="0" r="3175" b="0"/>
            <wp:wrapTight wrapText="bothSides">
              <wp:wrapPolygon edited="0">
                <wp:start x="0" y="0"/>
                <wp:lineTo x="0" y="20250"/>
                <wp:lineTo x="21199" y="20250"/>
                <wp:lineTo x="21199" y="0"/>
                <wp:lineTo x="0" y="0"/>
              </wp:wrapPolygon>
            </wp:wrapTight>
            <wp:docPr id="2044924995" name="Picture 9"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24995" name="Picture 9" descr="A close-up of a logo&#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4075" cy="426720"/>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noProof/>
          <w:sz w:val="24"/>
          <w:szCs w:val="24"/>
          <w:u w:val="single"/>
        </w:rPr>
        <w:drawing>
          <wp:anchor distT="0" distB="0" distL="114300" distR="114300" simplePos="0" relativeHeight="251681792" behindDoc="0" locked="0" layoutInCell="1" allowOverlap="1" wp14:anchorId="658C5059" wp14:editId="12C4BFAD">
            <wp:simplePos x="0" y="0"/>
            <wp:positionH relativeFrom="column">
              <wp:posOffset>4607560</wp:posOffset>
            </wp:positionH>
            <wp:positionV relativeFrom="paragraph">
              <wp:posOffset>1270</wp:posOffset>
            </wp:positionV>
            <wp:extent cx="586740" cy="487045"/>
            <wp:effectExtent l="0" t="0" r="3810" b="8255"/>
            <wp:wrapNone/>
            <wp:docPr id="583355342" name="Picture 2" descr="A colorful math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355342" name="Picture 2" descr="A colorful math symbols&#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740" cy="487045"/>
                    </a:xfrm>
                    <a:prstGeom prst="rect">
                      <a:avLst/>
                    </a:prstGeom>
                    <a:noFill/>
                  </pic:spPr>
                </pic:pic>
              </a:graphicData>
            </a:graphic>
            <wp14:sizeRelH relativeFrom="margin">
              <wp14:pctWidth>0</wp14:pctWidth>
            </wp14:sizeRelH>
            <wp14:sizeRelV relativeFrom="margin">
              <wp14:pctHeight>0</wp14:pctHeight>
            </wp14:sizeRelV>
          </wp:anchor>
        </w:drawing>
      </w:r>
      <w:r w:rsidRPr="005B460E">
        <w:rPr>
          <w:rFonts w:cs="Calibri"/>
          <w:noProof/>
          <w:sz w:val="24"/>
          <w:szCs w:val="24"/>
        </w:rPr>
        <w:drawing>
          <wp:anchor distT="0" distB="0" distL="114300" distR="114300" simplePos="0" relativeHeight="251683840" behindDoc="0" locked="0" layoutInCell="1" allowOverlap="1" wp14:anchorId="5AD493EE" wp14:editId="025E593B">
            <wp:simplePos x="0" y="0"/>
            <wp:positionH relativeFrom="column">
              <wp:posOffset>3399155</wp:posOffset>
            </wp:positionH>
            <wp:positionV relativeFrom="paragraph">
              <wp:posOffset>8890</wp:posOffset>
            </wp:positionV>
            <wp:extent cx="630555" cy="525780"/>
            <wp:effectExtent l="0" t="0" r="0" b="7620"/>
            <wp:wrapNone/>
            <wp:docPr id="1379257986" name="Picture 6" descr="A group of kids reading boo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57986" name="Picture 6" descr="A group of kids reading book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0555" cy="525780"/>
                    </a:xfrm>
                    <a:prstGeom prst="rect">
                      <a:avLst/>
                    </a:prstGeom>
                    <a:noFill/>
                  </pic:spPr>
                </pic:pic>
              </a:graphicData>
            </a:graphic>
            <wp14:sizeRelH relativeFrom="margin">
              <wp14:pctWidth>0</wp14:pctWidth>
            </wp14:sizeRelH>
            <wp14:sizeRelV relativeFrom="margin">
              <wp14:pctHeight>0</wp14:pctHeight>
            </wp14:sizeRelV>
          </wp:anchor>
        </w:drawing>
      </w:r>
      <w:r w:rsidRPr="00896443">
        <w:rPr>
          <w:rFonts w:cs="Calibri"/>
          <w:noProof/>
          <w:sz w:val="24"/>
          <w:szCs w:val="24"/>
        </w:rPr>
        <w:drawing>
          <wp:anchor distT="0" distB="0" distL="114300" distR="114300" simplePos="0" relativeHeight="251680768" behindDoc="0" locked="0" layoutInCell="1" allowOverlap="1" wp14:anchorId="1D687E87" wp14:editId="7080D8B4">
            <wp:simplePos x="0" y="0"/>
            <wp:positionH relativeFrom="column">
              <wp:posOffset>2162810</wp:posOffset>
            </wp:positionH>
            <wp:positionV relativeFrom="paragraph">
              <wp:posOffset>23495</wp:posOffset>
            </wp:positionV>
            <wp:extent cx="506095" cy="487680"/>
            <wp:effectExtent l="0" t="0" r="8255" b="7620"/>
            <wp:wrapNone/>
            <wp:docPr id="479639393" name="Picture 1" descr="A gold star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39393" name="Picture 1" descr="A gold star with a black background&#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6095" cy="487680"/>
                    </a:xfrm>
                    <a:prstGeom prst="rect">
                      <a:avLst/>
                    </a:prstGeom>
                    <a:noFill/>
                  </pic:spPr>
                </pic:pic>
              </a:graphicData>
            </a:graphic>
            <wp14:sizeRelH relativeFrom="margin">
              <wp14:pctWidth>0</wp14:pctWidth>
            </wp14:sizeRelH>
            <wp14:sizeRelV relativeFrom="margin">
              <wp14:pctHeight>0</wp14:pctHeight>
            </wp14:sizeRelV>
          </wp:anchor>
        </w:drawing>
      </w:r>
      <w:r w:rsidRPr="005B460E">
        <w:rPr>
          <w:rFonts w:cs="Calibri"/>
          <w:noProof/>
          <w:sz w:val="24"/>
          <w:szCs w:val="24"/>
        </w:rPr>
        <w:drawing>
          <wp:anchor distT="0" distB="0" distL="114300" distR="114300" simplePos="0" relativeHeight="251682816" behindDoc="0" locked="0" layoutInCell="1" allowOverlap="1" wp14:anchorId="18B29606" wp14:editId="170FD2AA">
            <wp:simplePos x="0" y="0"/>
            <wp:positionH relativeFrom="column">
              <wp:posOffset>883285</wp:posOffset>
            </wp:positionH>
            <wp:positionV relativeFrom="paragraph">
              <wp:posOffset>-1905</wp:posOffset>
            </wp:positionV>
            <wp:extent cx="533400" cy="507590"/>
            <wp:effectExtent l="0" t="0" r="0" b="6985"/>
            <wp:wrapNone/>
            <wp:docPr id="57163473" name="Picture 5" descr="A cartoon of a child climbing a lad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63473" name="Picture 5" descr="A cartoon of a child climbing a ladd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507590"/>
                    </a:xfrm>
                    <a:prstGeom prst="rect">
                      <a:avLst/>
                    </a:prstGeom>
                    <a:noFill/>
                  </pic:spPr>
                </pic:pic>
              </a:graphicData>
            </a:graphic>
            <wp14:sizeRelH relativeFrom="margin">
              <wp14:pctWidth>0</wp14:pctWidth>
            </wp14:sizeRelH>
            <wp14:sizeRelV relativeFrom="margin">
              <wp14:pctHeight>0</wp14:pctHeight>
            </wp14:sizeRelV>
          </wp:anchor>
        </w:drawing>
      </w:r>
    </w:p>
    <w:p w14:paraId="4703F245" w14:textId="765FF786" w:rsidR="00C81712" w:rsidRDefault="00D73F24" w:rsidP="00C81712">
      <w:pPr>
        <w:spacing w:after="0" w:line="240" w:lineRule="auto"/>
        <w:rPr>
          <w:rFonts w:cs="Calibri"/>
          <w:b/>
          <w:bCs/>
          <w:color w:val="000000"/>
          <w:sz w:val="24"/>
          <w:szCs w:val="24"/>
          <w:u w:val="single"/>
          <w:shd w:val="clear" w:color="auto" w:fill="FFFFFF"/>
        </w:rPr>
      </w:pPr>
      <w:r>
        <w:rPr>
          <w:noProof/>
        </w:rPr>
        <mc:AlternateContent>
          <mc:Choice Requires="wps">
            <w:drawing>
              <wp:anchor distT="0" distB="0" distL="114300" distR="114300" simplePos="0" relativeHeight="251686912" behindDoc="0" locked="0" layoutInCell="1" allowOverlap="1" wp14:anchorId="36D8AD22" wp14:editId="09E3E8E3">
                <wp:simplePos x="0" y="0"/>
                <wp:positionH relativeFrom="margin">
                  <wp:posOffset>-220980</wp:posOffset>
                </wp:positionH>
                <wp:positionV relativeFrom="paragraph">
                  <wp:posOffset>-72390</wp:posOffset>
                </wp:positionV>
                <wp:extent cx="1113155" cy="697230"/>
                <wp:effectExtent l="38100" t="209550" r="0" b="217170"/>
                <wp:wrapNone/>
                <wp:docPr id="1733631925" name="Text Box 1"/>
                <wp:cNvGraphicFramePr/>
                <a:graphic xmlns:a="http://schemas.openxmlformats.org/drawingml/2006/main">
                  <a:graphicData uri="http://schemas.microsoft.com/office/word/2010/wordprocessingShape">
                    <wps:wsp>
                      <wps:cNvSpPr txBox="1"/>
                      <wps:spPr>
                        <a:xfrm rot="19318417">
                          <a:off x="0" y="0"/>
                          <a:ext cx="1113155" cy="697230"/>
                        </a:xfrm>
                        <a:prstGeom prst="rect">
                          <a:avLst/>
                        </a:prstGeom>
                        <a:noFill/>
                        <a:ln>
                          <a:noFill/>
                        </a:ln>
                      </wps:spPr>
                      <wps:txbx>
                        <w:txbxContent>
                          <w:p w14:paraId="53A6D861" w14:textId="77777777" w:rsidR="00BB755C" w:rsidRPr="00D73F24" w:rsidRDefault="00BB755C" w:rsidP="00BB755C">
                            <w:pPr>
                              <w:spacing w:after="0"/>
                              <w:jc w:val="center"/>
                              <w:rPr>
                                <w:rFonts w:cs="Calibri"/>
                                <w:b/>
                                <w:noProof/>
                                <w:color w:val="FFFF00"/>
                                <w:sz w:val="36"/>
                                <w:szCs w:val="36"/>
                                <w14:textOutline w14:w="12700" w14:cap="flat" w14:cmpd="sng" w14:algn="ctr">
                                  <w14:solidFill>
                                    <w14:srgbClr w14:val="00B050"/>
                                  </w14:solidFill>
                                  <w14:prstDash w14:val="solid"/>
                                  <w14:round/>
                                </w14:textOutline>
                              </w:rPr>
                            </w:pPr>
                            <w:r w:rsidRPr="00D73F24">
                              <w:rPr>
                                <w:rFonts w:cs="Calibri"/>
                                <w:b/>
                                <w:noProof/>
                                <w:color w:val="FFFF00"/>
                                <w:sz w:val="36"/>
                                <w:szCs w:val="36"/>
                                <w14:textOutline w14:w="12700" w14:cap="flat" w14:cmpd="sng" w14:algn="ctr">
                                  <w14:solidFill>
                                    <w14:srgbClr w14:val="00B050"/>
                                  </w14:solidFill>
                                  <w14:prstDash w14:val="solid"/>
                                  <w14:round/>
                                </w14:textOutline>
                              </w:rPr>
                              <w:t>Weekly Awards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8AD22" id="_x0000_t202" coordsize="21600,21600" o:spt="202" path="m,l,21600r21600,l21600,xe">
                <v:stroke joinstyle="miter"/>
                <v:path gradientshapeok="t" o:connecttype="rect"/>
              </v:shapetype>
              <v:shape id="Text Box 1" o:spid="_x0000_s1026" type="#_x0000_t202" style="position:absolute;margin-left:-17.4pt;margin-top:-5.7pt;width:87.65pt;height:54.9pt;rotation:-2492097fd;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" filled="f" stroked="f">
                <v:textbox>
                  <w:txbxContent>
                    <w:p w14:paraId="53A6D861" w14:textId="77777777" w:rsidR="00BB755C" w:rsidRPr="00D73F24" w:rsidRDefault="00BB755C" w:rsidP="00BB755C">
                      <w:pPr>
                        <w:spacing w:after="0"/>
                        <w:jc w:val="center"/>
                        <w:rPr>
                          <w:rFonts w:cs="Calibri"/>
                          <w:b/>
                          <w:noProof/>
                          <w:color w:val="FFFF00"/>
                          <w:sz w:val="36"/>
                          <w:szCs w:val="36"/>
                          <w14:textOutline w14:w="12700" w14:cap="flat" w14:cmpd="sng" w14:algn="ctr">
                            <w14:solidFill>
                              <w14:srgbClr w14:val="00B050"/>
                            </w14:solidFill>
                            <w14:prstDash w14:val="solid"/>
                            <w14:round/>
                          </w14:textOutline>
                        </w:rPr>
                      </w:pPr>
                      <w:r w:rsidRPr="00D73F24">
                        <w:rPr>
                          <w:rFonts w:cs="Calibri"/>
                          <w:b/>
                          <w:noProof/>
                          <w:color w:val="FFFF00"/>
                          <w:sz w:val="36"/>
                          <w:szCs w:val="36"/>
                          <w14:textOutline w14:w="12700" w14:cap="flat" w14:cmpd="sng" w14:algn="ctr">
                            <w14:solidFill>
                              <w14:srgbClr w14:val="00B050"/>
                            </w14:solidFill>
                            <w14:prstDash w14:val="solid"/>
                            <w14:round/>
                          </w14:textOutline>
                        </w:rPr>
                        <w:t>Weekly Awards</w:t>
                      </w:r>
                    </w:p>
                  </w:txbxContent>
                </v:textbox>
                <w10:wrap anchorx="margin"/>
              </v:shape>
            </w:pict>
          </mc:Fallback>
        </mc:AlternateContent>
      </w:r>
    </w:p>
    <w:p w14:paraId="7D720AF1" w14:textId="30E83555" w:rsidR="00C81712" w:rsidRPr="00F44532" w:rsidRDefault="00C81712" w:rsidP="00C81712">
      <w:pPr>
        <w:spacing w:after="0" w:line="240" w:lineRule="auto"/>
        <w:rPr>
          <w:rFonts w:cs="Calibri"/>
          <w:b/>
          <w:bCs/>
          <w:sz w:val="24"/>
          <w:szCs w:val="24"/>
          <w:u w:val="single"/>
        </w:rPr>
      </w:pPr>
    </w:p>
    <w:p w14:paraId="1B1AC381" w14:textId="77777777" w:rsidR="00C81712" w:rsidRDefault="00C81712" w:rsidP="00C81712">
      <w:pPr>
        <w:spacing w:after="0" w:line="240" w:lineRule="auto"/>
        <w:rPr>
          <w:rFonts w:cs="Calibri"/>
          <w:b/>
          <w:bCs/>
          <w:sz w:val="24"/>
          <w:szCs w:val="24"/>
          <w:u w:val="single"/>
        </w:rPr>
      </w:pPr>
    </w:p>
    <w:tbl>
      <w:tblPr>
        <w:tblStyle w:val="TableGrid"/>
        <w:tblW w:w="0" w:type="auto"/>
        <w:tblLook w:val="04A0" w:firstRow="1" w:lastRow="0" w:firstColumn="1" w:lastColumn="0" w:noHBand="0" w:noVBand="1"/>
      </w:tblPr>
      <w:tblGrid>
        <w:gridCol w:w="744"/>
        <w:gridCol w:w="2055"/>
        <w:gridCol w:w="2008"/>
        <w:gridCol w:w="2003"/>
        <w:gridCol w:w="1988"/>
        <w:gridCol w:w="1622"/>
      </w:tblGrid>
      <w:tr w:rsidR="00FA7D0F" w14:paraId="1E7FD155" w14:textId="06D15DA7" w:rsidTr="00FA7D0F">
        <w:trPr>
          <w:trHeight w:val="286"/>
        </w:trPr>
        <w:tc>
          <w:tcPr>
            <w:tcW w:w="744" w:type="dxa"/>
            <w:tcBorders>
              <w:top w:val="single" w:sz="18" w:space="0" w:color="FFFFFF" w:themeColor="background1"/>
              <w:left w:val="single" w:sz="18" w:space="0" w:color="FFFFFF" w:themeColor="background1"/>
              <w:bottom w:val="single" w:sz="18" w:space="0" w:color="auto"/>
              <w:right w:val="single" w:sz="18" w:space="0" w:color="auto"/>
            </w:tcBorders>
            <w:vAlign w:val="center"/>
          </w:tcPr>
          <w:p w14:paraId="6CCADA64" w14:textId="77777777" w:rsidR="00FA7D0F" w:rsidRPr="003172E4" w:rsidRDefault="00FA7D0F" w:rsidP="00B9065E">
            <w:pPr>
              <w:spacing w:after="0" w:line="240" w:lineRule="auto"/>
              <w:jc w:val="center"/>
              <w:rPr>
                <w:rFonts w:cs="Calibri"/>
                <w:b/>
                <w:bCs/>
                <w:sz w:val="24"/>
                <w:szCs w:val="24"/>
              </w:rPr>
            </w:pPr>
          </w:p>
        </w:tc>
        <w:tc>
          <w:tcPr>
            <w:tcW w:w="2055" w:type="dxa"/>
            <w:tcBorders>
              <w:top w:val="single" w:sz="18" w:space="0" w:color="auto"/>
              <w:left w:val="single" w:sz="18" w:space="0" w:color="auto"/>
              <w:bottom w:val="single" w:sz="18" w:space="0" w:color="auto"/>
              <w:right w:val="single" w:sz="18" w:space="0" w:color="auto"/>
            </w:tcBorders>
            <w:shd w:val="clear" w:color="auto" w:fill="8DD873" w:themeFill="accent6" w:themeFillTint="99"/>
            <w:vAlign w:val="center"/>
          </w:tcPr>
          <w:p w14:paraId="3D2926D0" w14:textId="77777777" w:rsidR="00FA7D0F" w:rsidRPr="003172E4" w:rsidRDefault="00FA7D0F" w:rsidP="00B9065E">
            <w:pPr>
              <w:spacing w:after="0" w:line="240" w:lineRule="auto"/>
              <w:jc w:val="center"/>
              <w:rPr>
                <w:rFonts w:cs="Calibri"/>
                <w:b/>
                <w:bCs/>
                <w:sz w:val="24"/>
                <w:szCs w:val="24"/>
              </w:rPr>
            </w:pPr>
            <w:r w:rsidRPr="003172E4">
              <w:rPr>
                <w:rFonts w:cs="Calibri"/>
                <w:b/>
                <w:bCs/>
                <w:sz w:val="24"/>
                <w:szCs w:val="24"/>
              </w:rPr>
              <w:t>Kirkby Child</w:t>
            </w:r>
          </w:p>
        </w:tc>
        <w:tc>
          <w:tcPr>
            <w:tcW w:w="2008" w:type="dxa"/>
            <w:tcBorders>
              <w:top w:val="single" w:sz="18" w:space="0" w:color="auto"/>
              <w:left w:val="single" w:sz="18" w:space="0" w:color="auto"/>
              <w:bottom w:val="single" w:sz="18" w:space="0" w:color="auto"/>
              <w:right w:val="single" w:sz="18" w:space="0" w:color="auto"/>
            </w:tcBorders>
            <w:shd w:val="clear" w:color="auto" w:fill="FFFF00"/>
            <w:vAlign w:val="center"/>
          </w:tcPr>
          <w:p w14:paraId="6EC2D665" w14:textId="77777777" w:rsidR="00FA7D0F" w:rsidRPr="003172E4" w:rsidRDefault="00FA7D0F" w:rsidP="00B9065E">
            <w:pPr>
              <w:spacing w:after="0" w:line="240" w:lineRule="auto"/>
              <w:jc w:val="center"/>
              <w:rPr>
                <w:rFonts w:cs="Calibri"/>
                <w:b/>
                <w:bCs/>
                <w:sz w:val="24"/>
                <w:szCs w:val="24"/>
              </w:rPr>
            </w:pPr>
            <w:r w:rsidRPr="003172E4">
              <w:rPr>
                <w:rFonts w:cs="Calibri"/>
                <w:b/>
                <w:bCs/>
                <w:sz w:val="24"/>
                <w:szCs w:val="24"/>
              </w:rPr>
              <w:t>Star of the Week</w:t>
            </w:r>
          </w:p>
        </w:tc>
        <w:tc>
          <w:tcPr>
            <w:tcW w:w="2003" w:type="dxa"/>
            <w:tcBorders>
              <w:top w:val="single" w:sz="18" w:space="0" w:color="auto"/>
              <w:left w:val="single" w:sz="18" w:space="0" w:color="auto"/>
              <w:bottom w:val="single" w:sz="18" w:space="0" w:color="auto"/>
              <w:right w:val="single" w:sz="18" w:space="0" w:color="auto"/>
            </w:tcBorders>
            <w:shd w:val="clear" w:color="auto" w:fill="8DD873" w:themeFill="accent6" w:themeFillTint="99"/>
            <w:vAlign w:val="center"/>
          </w:tcPr>
          <w:p w14:paraId="43A7E2EB" w14:textId="77777777" w:rsidR="00FA7D0F" w:rsidRPr="003172E4" w:rsidRDefault="00FA7D0F" w:rsidP="00B9065E">
            <w:pPr>
              <w:spacing w:after="0" w:line="240" w:lineRule="auto"/>
              <w:jc w:val="center"/>
              <w:rPr>
                <w:rFonts w:cs="Calibri"/>
                <w:b/>
                <w:bCs/>
                <w:sz w:val="24"/>
                <w:szCs w:val="24"/>
              </w:rPr>
            </w:pPr>
            <w:r w:rsidRPr="003172E4">
              <w:rPr>
                <w:rFonts w:cs="Calibri"/>
                <w:b/>
                <w:bCs/>
                <w:sz w:val="24"/>
                <w:szCs w:val="24"/>
              </w:rPr>
              <w:t>English Star</w:t>
            </w:r>
          </w:p>
        </w:tc>
        <w:tc>
          <w:tcPr>
            <w:tcW w:w="1988" w:type="dxa"/>
            <w:tcBorders>
              <w:top w:val="single" w:sz="18" w:space="0" w:color="auto"/>
              <w:left w:val="single" w:sz="18" w:space="0" w:color="auto"/>
              <w:bottom w:val="single" w:sz="18" w:space="0" w:color="auto"/>
              <w:right w:val="single" w:sz="18" w:space="0" w:color="auto"/>
            </w:tcBorders>
            <w:shd w:val="clear" w:color="auto" w:fill="FFFF00"/>
            <w:vAlign w:val="center"/>
          </w:tcPr>
          <w:p w14:paraId="1AB91F86" w14:textId="77777777" w:rsidR="00FA7D0F" w:rsidRPr="003172E4" w:rsidRDefault="00FA7D0F" w:rsidP="00B9065E">
            <w:pPr>
              <w:spacing w:after="0" w:line="240" w:lineRule="auto"/>
              <w:jc w:val="center"/>
              <w:rPr>
                <w:rFonts w:cs="Calibri"/>
                <w:b/>
                <w:bCs/>
                <w:sz w:val="24"/>
                <w:szCs w:val="24"/>
              </w:rPr>
            </w:pPr>
            <w:r w:rsidRPr="003172E4">
              <w:rPr>
                <w:rFonts w:cs="Calibri"/>
                <w:b/>
                <w:bCs/>
                <w:sz w:val="24"/>
                <w:szCs w:val="24"/>
              </w:rPr>
              <w:t>Maths Star</w:t>
            </w:r>
          </w:p>
        </w:tc>
        <w:tc>
          <w:tcPr>
            <w:tcW w:w="1622" w:type="dxa"/>
            <w:tcBorders>
              <w:top w:val="single" w:sz="18" w:space="0" w:color="auto"/>
              <w:left w:val="single" w:sz="18" w:space="0" w:color="auto"/>
              <w:bottom w:val="single" w:sz="18" w:space="0" w:color="auto"/>
              <w:right w:val="single" w:sz="18" w:space="0" w:color="auto"/>
            </w:tcBorders>
            <w:shd w:val="clear" w:color="auto" w:fill="8DD873" w:themeFill="accent6" w:themeFillTint="99"/>
          </w:tcPr>
          <w:p w14:paraId="29028C23" w14:textId="65EDA975" w:rsidR="00FA7D0F" w:rsidRPr="003172E4" w:rsidRDefault="00FA7D0F" w:rsidP="00B9065E">
            <w:pPr>
              <w:spacing w:after="0" w:line="240" w:lineRule="auto"/>
              <w:jc w:val="center"/>
              <w:rPr>
                <w:rFonts w:cs="Calibri"/>
                <w:b/>
                <w:bCs/>
                <w:sz w:val="24"/>
                <w:szCs w:val="24"/>
              </w:rPr>
            </w:pPr>
            <w:r>
              <w:rPr>
                <w:rFonts w:cs="Calibri"/>
                <w:b/>
                <w:bCs/>
                <w:sz w:val="24"/>
                <w:szCs w:val="24"/>
              </w:rPr>
              <w:t>Attendance</w:t>
            </w:r>
          </w:p>
        </w:tc>
      </w:tr>
      <w:tr w:rsidR="00252B11" w14:paraId="634455CB" w14:textId="78F34BA7" w:rsidTr="00E16232">
        <w:trPr>
          <w:trHeight w:val="460"/>
        </w:trPr>
        <w:tc>
          <w:tcPr>
            <w:tcW w:w="744" w:type="dxa"/>
            <w:tcBorders>
              <w:top w:val="single" w:sz="18" w:space="0" w:color="auto"/>
              <w:left w:val="single" w:sz="18" w:space="0" w:color="auto"/>
              <w:right w:val="single" w:sz="18" w:space="0" w:color="auto"/>
            </w:tcBorders>
            <w:shd w:val="clear" w:color="auto" w:fill="8DD873" w:themeFill="accent6" w:themeFillTint="99"/>
            <w:vAlign w:val="center"/>
          </w:tcPr>
          <w:p w14:paraId="69485D48" w14:textId="46AB499D" w:rsidR="00252B11" w:rsidRPr="003172E4" w:rsidRDefault="00252B11" w:rsidP="00252B11">
            <w:pPr>
              <w:spacing w:after="0" w:line="240" w:lineRule="auto"/>
              <w:jc w:val="center"/>
              <w:rPr>
                <w:rFonts w:cs="Calibri"/>
                <w:b/>
                <w:bCs/>
                <w:sz w:val="24"/>
                <w:szCs w:val="24"/>
              </w:rPr>
            </w:pPr>
            <w:r>
              <w:rPr>
                <w:rFonts w:cs="Calibri"/>
                <w:b/>
                <w:bCs/>
                <w:sz w:val="24"/>
                <w:szCs w:val="24"/>
              </w:rPr>
              <w:t>Nur</w:t>
            </w:r>
          </w:p>
        </w:tc>
        <w:tc>
          <w:tcPr>
            <w:tcW w:w="2055" w:type="dxa"/>
            <w:tcBorders>
              <w:top w:val="single" w:sz="18" w:space="0" w:color="auto"/>
              <w:left w:val="single" w:sz="18" w:space="0" w:color="auto"/>
              <w:bottom w:val="single" w:sz="18" w:space="0" w:color="000000"/>
              <w:right w:val="single" w:sz="18" w:space="0" w:color="auto"/>
            </w:tcBorders>
            <w:vAlign w:val="center"/>
          </w:tcPr>
          <w:p w14:paraId="182F6F9F" w14:textId="4EF3E8F2" w:rsidR="00252B11" w:rsidRDefault="00252B11" w:rsidP="00252B11">
            <w:pPr>
              <w:spacing w:after="0" w:line="240" w:lineRule="auto"/>
              <w:jc w:val="center"/>
              <w:rPr>
                <w:rFonts w:cs="Calibri"/>
                <w:b/>
                <w:bCs/>
                <w:sz w:val="24"/>
                <w:szCs w:val="24"/>
              </w:rPr>
            </w:pPr>
            <w:r w:rsidRPr="00037321">
              <w:rPr>
                <w:b/>
                <w:bCs/>
              </w:rPr>
              <w:t>Junior McNabb</w:t>
            </w:r>
          </w:p>
        </w:tc>
        <w:tc>
          <w:tcPr>
            <w:tcW w:w="2008" w:type="dxa"/>
            <w:tcBorders>
              <w:top w:val="single" w:sz="18" w:space="0" w:color="auto"/>
              <w:left w:val="single" w:sz="18" w:space="0" w:color="auto"/>
              <w:bottom w:val="single" w:sz="18" w:space="0" w:color="000000"/>
              <w:right w:val="single" w:sz="18" w:space="0" w:color="auto"/>
            </w:tcBorders>
            <w:vAlign w:val="center"/>
          </w:tcPr>
          <w:p w14:paraId="6ED9DFC8" w14:textId="7E3C7E53" w:rsidR="00252B11" w:rsidRDefault="00252B11" w:rsidP="00252B11">
            <w:pPr>
              <w:spacing w:after="0" w:line="240" w:lineRule="auto"/>
              <w:jc w:val="center"/>
              <w:rPr>
                <w:rFonts w:cs="Calibri"/>
                <w:b/>
                <w:bCs/>
                <w:sz w:val="24"/>
                <w:szCs w:val="24"/>
              </w:rPr>
            </w:pPr>
            <w:r w:rsidRPr="00037321">
              <w:rPr>
                <w:b/>
                <w:bCs/>
              </w:rPr>
              <w:t>Florence McKenna</w:t>
            </w:r>
          </w:p>
        </w:tc>
        <w:tc>
          <w:tcPr>
            <w:tcW w:w="2003" w:type="dxa"/>
            <w:tcBorders>
              <w:top w:val="single" w:sz="18" w:space="0" w:color="auto"/>
              <w:left w:val="single" w:sz="18" w:space="0" w:color="auto"/>
              <w:bottom w:val="single" w:sz="18" w:space="0" w:color="000000"/>
              <w:right w:val="single" w:sz="18" w:space="0" w:color="auto"/>
            </w:tcBorders>
            <w:vAlign w:val="center"/>
          </w:tcPr>
          <w:p w14:paraId="376ADE43" w14:textId="77777777" w:rsidR="00252B11" w:rsidRDefault="00252B11" w:rsidP="00252B11">
            <w:pPr>
              <w:spacing w:after="0" w:line="240" w:lineRule="auto"/>
              <w:jc w:val="center"/>
              <w:rPr>
                <w:rFonts w:cs="Calibri"/>
                <w:b/>
                <w:bCs/>
                <w:sz w:val="24"/>
                <w:szCs w:val="24"/>
              </w:rPr>
            </w:pPr>
          </w:p>
        </w:tc>
        <w:tc>
          <w:tcPr>
            <w:tcW w:w="1988" w:type="dxa"/>
            <w:tcBorders>
              <w:top w:val="single" w:sz="18" w:space="0" w:color="auto"/>
              <w:left w:val="single" w:sz="18" w:space="0" w:color="auto"/>
              <w:bottom w:val="single" w:sz="18" w:space="0" w:color="000000"/>
              <w:right w:val="single" w:sz="18" w:space="0" w:color="auto"/>
            </w:tcBorders>
            <w:vAlign w:val="center"/>
          </w:tcPr>
          <w:p w14:paraId="19DD8BAE" w14:textId="77777777" w:rsidR="00252B11" w:rsidRDefault="00252B11" w:rsidP="00252B11">
            <w:pPr>
              <w:spacing w:after="0" w:line="240" w:lineRule="auto"/>
              <w:jc w:val="center"/>
              <w:rPr>
                <w:rFonts w:cs="Calibri"/>
                <w:b/>
                <w:bCs/>
                <w:sz w:val="24"/>
                <w:szCs w:val="24"/>
              </w:rPr>
            </w:pPr>
          </w:p>
        </w:tc>
        <w:tc>
          <w:tcPr>
            <w:tcW w:w="1622" w:type="dxa"/>
            <w:tcBorders>
              <w:top w:val="single" w:sz="18" w:space="0" w:color="auto"/>
              <w:left w:val="single" w:sz="18" w:space="0" w:color="auto"/>
              <w:bottom w:val="single" w:sz="18" w:space="0" w:color="000000"/>
              <w:right w:val="single" w:sz="18" w:space="0" w:color="auto"/>
            </w:tcBorders>
            <w:vAlign w:val="center"/>
          </w:tcPr>
          <w:p w14:paraId="28AA3730" w14:textId="71C7445D" w:rsidR="00252B11" w:rsidRDefault="00252B11" w:rsidP="00252B11">
            <w:pPr>
              <w:spacing w:after="0" w:line="240" w:lineRule="auto"/>
              <w:jc w:val="center"/>
              <w:rPr>
                <w:rFonts w:cs="Calibri"/>
                <w:b/>
                <w:bCs/>
                <w:sz w:val="24"/>
                <w:szCs w:val="24"/>
              </w:rPr>
            </w:pPr>
            <w:r>
              <w:rPr>
                <w:b/>
                <w:bCs/>
              </w:rPr>
              <w:t>89.1%</w:t>
            </w:r>
          </w:p>
        </w:tc>
      </w:tr>
      <w:tr w:rsidR="00252B11" w14:paraId="7E0F5B74" w14:textId="1ABCD31B" w:rsidTr="00E16232">
        <w:trPr>
          <w:trHeight w:val="460"/>
        </w:trPr>
        <w:tc>
          <w:tcPr>
            <w:tcW w:w="744" w:type="dxa"/>
            <w:tcBorders>
              <w:top w:val="single" w:sz="18" w:space="0" w:color="auto"/>
              <w:left w:val="single" w:sz="18" w:space="0" w:color="auto"/>
              <w:bottom w:val="single" w:sz="4" w:space="0" w:color="000000"/>
              <w:right w:val="single" w:sz="18" w:space="0" w:color="auto"/>
            </w:tcBorders>
            <w:shd w:val="clear" w:color="auto" w:fill="8DD873" w:themeFill="accent6" w:themeFillTint="99"/>
            <w:vAlign w:val="center"/>
          </w:tcPr>
          <w:p w14:paraId="2595586D" w14:textId="2BA341CE" w:rsidR="00252B11" w:rsidRPr="003172E4" w:rsidRDefault="00252B11" w:rsidP="00252B11">
            <w:pPr>
              <w:spacing w:after="0" w:line="240" w:lineRule="auto"/>
              <w:jc w:val="center"/>
              <w:rPr>
                <w:rFonts w:cs="Calibri"/>
                <w:b/>
                <w:bCs/>
                <w:sz w:val="24"/>
                <w:szCs w:val="24"/>
              </w:rPr>
            </w:pPr>
            <w:r>
              <w:rPr>
                <w:rFonts w:cs="Calibri"/>
                <w:b/>
                <w:bCs/>
                <w:sz w:val="24"/>
                <w:szCs w:val="24"/>
              </w:rPr>
              <w:t>RS</w:t>
            </w:r>
          </w:p>
        </w:tc>
        <w:tc>
          <w:tcPr>
            <w:tcW w:w="2055" w:type="dxa"/>
            <w:tcBorders>
              <w:top w:val="single" w:sz="18" w:space="0" w:color="000000"/>
              <w:left w:val="single" w:sz="18" w:space="0" w:color="auto"/>
              <w:bottom w:val="single" w:sz="4" w:space="0" w:color="000000"/>
              <w:right w:val="single" w:sz="18" w:space="0" w:color="auto"/>
            </w:tcBorders>
            <w:vAlign w:val="center"/>
          </w:tcPr>
          <w:p w14:paraId="6D6E0DF5" w14:textId="04969AB3" w:rsidR="00252B11" w:rsidRDefault="00252B11" w:rsidP="00252B11">
            <w:pPr>
              <w:spacing w:after="0" w:line="240" w:lineRule="auto"/>
              <w:jc w:val="center"/>
              <w:rPr>
                <w:rFonts w:cs="Calibri"/>
                <w:b/>
                <w:bCs/>
                <w:sz w:val="24"/>
                <w:szCs w:val="24"/>
              </w:rPr>
            </w:pPr>
            <w:r>
              <w:rPr>
                <w:b/>
                <w:bCs/>
              </w:rPr>
              <w:t>Louie Nolan</w:t>
            </w:r>
          </w:p>
        </w:tc>
        <w:tc>
          <w:tcPr>
            <w:tcW w:w="2008" w:type="dxa"/>
            <w:tcBorders>
              <w:top w:val="single" w:sz="18" w:space="0" w:color="000000"/>
              <w:left w:val="single" w:sz="18" w:space="0" w:color="auto"/>
              <w:bottom w:val="single" w:sz="4" w:space="0" w:color="000000"/>
              <w:right w:val="single" w:sz="18" w:space="0" w:color="auto"/>
            </w:tcBorders>
            <w:vAlign w:val="center"/>
          </w:tcPr>
          <w:p w14:paraId="321A7155" w14:textId="20B982B2" w:rsidR="00252B11" w:rsidRDefault="00252B11" w:rsidP="00252B11">
            <w:pPr>
              <w:spacing w:after="0" w:line="240" w:lineRule="auto"/>
              <w:jc w:val="center"/>
              <w:rPr>
                <w:rFonts w:cs="Calibri"/>
                <w:b/>
                <w:bCs/>
                <w:sz w:val="24"/>
                <w:szCs w:val="24"/>
              </w:rPr>
            </w:pPr>
            <w:r w:rsidRPr="00037321">
              <w:rPr>
                <w:b/>
                <w:bCs/>
              </w:rPr>
              <w:t>Nevaeh Brennan</w:t>
            </w:r>
          </w:p>
        </w:tc>
        <w:tc>
          <w:tcPr>
            <w:tcW w:w="2003" w:type="dxa"/>
            <w:tcBorders>
              <w:top w:val="single" w:sz="18" w:space="0" w:color="000000"/>
              <w:left w:val="single" w:sz="18" w:space="0" w:color="auto"/>
              <w:bottom w:val="single" w:sz="4" w:space="0" w:color="000000"/>
              <w:right w:val="single" w:sz="18" w:space="0" w:color="auto"/>
            </w:tcBorders>
            <w:vAlign w:val="center"/>
          </w:tcPr>
          <w:p w14:paraId="3B7A9123" w14:textId="07D7ACF3" w:rsidR="00252B11" w:rsidRDefault="00252B11" w:rsidP="00252B11">
            <w:pPr>
              <w:spacing w:after="0" w:line="240" w:lineRule="auto"/>
              <w:jc w:val="center"/>
              <w:rPr>
                <w:rFonts w:cs="Calibri"/>
                <w:b/>
                <w:bCs/>
                <w:sz w:val="24"/>
                <w:szCs w:val="24"/>
              </w:rPr>
            </w:pPr>
            <w:r>
              <w:rPr>
                <w:b/>
                <w:bCs/>
              </w:rPr>
              <w:t>Everley Hughes</w:t>
            </w:r>
          </w:p>
        </w:tc>
        <w:tc>
          <w:tcPr>
            <w:tcW w:w="1988" w:type="dxa"/>
            <w:tcBorders>
              <w:top w:val="single" w:sz="18" w:space="0" w:color="000000"/>
              <w:left w:val="single" w:sz="18" w:space="0" w:color="auto"/>
              <w:bottom w:val="single" w:sz="4" w:space="0" w:color="000000"/>
              <w:right w:val="single" w:sz="18" w:space="0" w:color="auto"/>
            </w:tcBorders>
            <w:vAlign w:val="center"/>
          </w:tcPr>
          <w:p w14:paraId="681EBB96" w14:textId="77777777" w:rsidR="00252B11" w:rsidRDefault="00252B11" w:rsidP="00252B11">
            <w:pPr>
              <w:spacing w:after="0" w:line="240" w:lineRule="auto"/>
              <w:jc w:val="center"/>
              <w:rPr>
                <w:rFonts w:cs="Calibri"/>
                <w:b/>
                <w:bCs/>
                <w:sz w:val="24"/>
                <w:szCs w:val="24"/>
              </w:rPr>
            </w:pPr>
          </w:p>
        </w:tc>
        <w:tc>
          <w:tcPr>
            <w:tcW w:w="1622" w:type="dxa"/>
            <w:tcBorders>
              <w:top w:val="single" w:sz="18" w:space="0" w:color="000000"/>
              <w:left w:val="single" w:sz="18" w:space="0" w:color="auto"/>
              <w:bottom w:val="single" w:sz="4" w:space="0" w:color="000000"/>
              <w:right w:val="single" w:sz="18" w:space="0" w:color="auto"/>
            </w:tcBorders>
            <w:vAlign w:val="center"/>
          </w:tcPr>
          <w:p w14:paraId="58FB7EA3" w14:textId="7812A849" w:rsidR="00252B11" w:rsidRDefault="00252B11" w:rsidP="00252B11">
            <w:pPr>
              <w:spacing w:after="0" w:line="240" w:lineRule="auto"/>
              <w:jc w:val="center"/>
              <w:rPr>
                <w:rFonts w:cs="Calibri"/>
                <w:b/>
                <w:bCs/>
                <w:sz w:val="24"/>
                <w:szCs w:val="24"/>
              </w:rPr>
            </w:pPr>
            <w:r>
              <w:rPr>
                <w:b/>
                <w:bCs/>
              </w:rPr>
              <w:t>93.1%</w:t>
            </w:r>
          </w:p>
        </w:tc>
      </w:tr>
      <w:tr w:rsidR="00252B11" w14:paraId="4F11ABBA" w14:textId="650C14EC" w:rsidTr="00E16232">
        <w:trPr>
          <w:trHeight w:val="460"/>
        </w:trPr>
        <w:tc>
          <w:tcPr>
            <w:tcW w:w="744" w:type="dxa"/>
            <w:tcBorders>
              <w:top w:val="single" w:sz="4" w:space="0" w:color="000000"/>
              <w:left w:val="single" w:sz="18" w:space="0" w:color="auto"/>
              <w:right w:val="single" w:sz="18" w:space="0" w:color="auto"/>
            </w:tcBorders>
            <w:shd w:val="clear" w:color="auto" w:fill="FFFF00"/>
            <w:vAlign w:val="center"/>
          </w:tcPr>
          <w:p w14:paraId="6A50A2A8" w14:textId="4069C0AF" w:rsidR="00252B11" w:rsidRPr="003172E4" w:rsidRDefault="00252B11" w:rsidP="00252B11">
            <w:pPr>
              <w:spacing w:after="0" w:line="240" w:lineRule="auto"/>
              <w:jc w:val="center"/>
              <w:rPr>
                <w:rFonts w:cs="Calibri"/>
                <w:b/>
                <w:bCs/>
                <w:sz w:val="24"/>
                <w:szCs w:val="24"/>
              </w:rPr>
            </w:pPr>
            <w:r>
              <w:rPr>
                <w:rFonts w:cs="Calibri"/>
                <w:b/>
                <w:bCs/>
                <w:sz w:val="24"/>
                <w:szCs w:val="24"/>
              </w:rPr>
              <w:t>RL</w:t>
            </w:r>
          </w:p>
        </w:tc>
        <w:tc>
          <w:tcPr>
            <w:tcW w:w="2055" w:type="dxa"/>
            <w:tcBorders>
              <w:top w:val="single" w:sz="4" w:space="0" w:color="000000"/>
              <w:left w:val="single" w:sz="18" w:space="0" w:color="auto"/>
              <w:bottom w:val="single" w:sz="4" w:space="0" w:color="auto"/>
              <w:right w:val="single" w:sz="18" w:space="0" w:color="auto"/>
            </w:tcBorders>
            <w:vAlign w:val="center"/>
          </w:tcPr>
          <w:p w14:paraId="327CFBB2" w14:textId="7ECEF9B1" w:rsidR="00252B11" w:rsidRDefault="00252B11" w:rsidP="00252B11">
            <w:pPr>
              <w:spacing w:after="0" w:line="240" w:lineRule="auto"/>
              <w:jc w:val="center"/>
              <w:rPr>
                <w:rFonts w:cs="Calibri"/>
                <w:b/>
                <w:bCs/>
                <w:sz w:val="24"/>
                <w:szCs w:val="24"/>
              </w:rPr>
            </w:pPr>
            <w:r>
              <w:rPr>
                <w:b/>
                <w:bCs/>
              </w:rPr>
              <w:t>Isla Gibney</w:t>
            </w:r>
          </w:p>
        </w:tc>
        <w:tc>
          <w:tcPr>
            <w:tcW w:w="2008" w:type="dxa"/>
            <w:tcBorders>
              <w:top w:val="single" w:sz="4" w:space="0" w:color="000000"/>
              <w:left w:val="single" w:sz="18" w:space="0" w:color="auto"/>
              <w:bottom w:val="single" w:sz="4" w:space="0" w:color="auto"/>
              <w:right w:val="single" w:sz="18" w:space="0" w:color="auto"/>
            </w:tcBorders>
            <w:vAlign w:val="center"/>
          </w:tcPr>
          <w:p w14:paraId="7FD0AE62" w14:textId="654E0132" w:rsidR="00252B11" w:rsidRDefault="00252B11" w:rsidP="00252B11">
            <w:pPr>
              <w:spacing w:after="0" w:line="240" w:lineRule="auto"/>
              <w:jc w:val="center"/>
              <w:rPr>
                <w:rFonts w:cs="Calibri"/>
                <w:b/>
                <w:bCs/>
                <w:sz w:val="24"/>
                <w:szCs w:val="24"/>
              </w:rPr>
            </w:pPr>
            <w:r w:rsidRPr="00037321">
              <w:rPr>
                <w:b/>
                <w:bCs/>
              </w:rPr>
              <w:t>Christopher Blease</w:t>
            </w:r>
          </w:p>
        </w:tc>
        <w:tc>
          <w:tcPr>
            <w:tcW w:w="2003" w:type="dxa"/>
            <w:tcBorders>
              <w:top w:val="single" w:sz="4" w:space="0" w:color="000000"/>
              <w:left w:val="single" w:sz="18" w:space="0" w:color="auto"/>
              <w:bottom w:val="single" w:sz="4" w:space="0" w:color="auto"/>
              <w:right w:val="single" w:sz="18" w:space="0" w:color="auto"/>
            </w:tcBorders>
            <w:vAlign w:val="center"/>
          </w:tcPr>
          <w:p w14:paraId="03BED3D3" w14:textId="7C90CBC7" w:rsidR="00252B11" w:rsidRDefault="00252B11" w:rsidP="00252B11">
            <w:pPr>
              <w:spacing w:after="0" w:line="240" w:lineRule="auto"/>
              <w:jc w:val="center"/>
              <w:rPr>
                <w:rFonts w:cs="Calibri"/>
                <w:b/>
                <w:bCs/>
                <w:sz w:val="24"/>
                <w:szCs w:val="24"/>
              </w:rPr>
            </w:pPr>
            <w:r>
              <w:rPr>
                <w:b/>
                <w:bCs/>
              </w:rPr>
              <w:t>Olivia Forshaw</w:t>
            </w:r>
          </w:p>
        </w:tc>
        <w:tc>
          <w:tcPr>
            <w:tcW w:w="1988" w:type="dxa"/>
            <w:tcBorders>
              <w:top w:val="single" w:sz="4" w:space="0" w:color="000000"/>
              <w:left w:val="single" w:sz="18" w:space="0" w:color="auto"/>
              <w:bottom w:val="single" w:sz="4" w:space="0" w:color="auto"/>
              <w:right w:val="single" w:sz="18" w:space="0" w:color="auto"/>
            </w:tcBorders>
            <w:vAlign w:val="center"/>
          </w:tcPr>
          <w:p w14:paraId="4AD1009F" w14:textId="77777777" w:rsidR="00252B11" w:rsidRDefault="00252B11" w:rsidP="00252B11">
            <w:pPr>
              <w:spacing w:after="0" w:line="240" w:lineRule="auto"/>
              <w:jc w:val="center"/>
              <w:rPr>
                <w:rFonts w:cs="Calibri"/>
                <w:b/>
                <w:bCs/>
                <w:sz w:val="24"/>
                <w:szCs w:val="24"/>
              </w:rPr>
            </w:pPr>
          </w:p>
        </w:tc>
        <w:tc>
          <w:tcPr>
            <w:tcW w:w="1622" w:type="dxa"/>
            <w:tcBorders>
              <w:top w:val="single" w:sz="4" w:space="0" w:color="000000"/>
              <w:left w:val="single" w:sz="18" w:space="0" w:color="auto"/>
              <w:bottom w:val="single" w:sz="4" w:space="0" w:color="auto"/>
              <w:right w:val="single" w:sz="18" w:space="0" w:color="auto"/>
            </w:tcBorders>
            <w:vAlign w:val="center"/>
          </w:tcPr>
          <w:p w14:paraId="1B8B9A39" w14:textId="59E691B8" w:rsidR="00252B11" w:rsidRDefault="00252B11" w:rsidP="00252B11">
            <w:pPr>
              <w:spacing w:after="0" w:line="240" w:lineRule="auto"/>
              <w:jc w:val="center"/>
              <w:rPr>
                <w:rFonts w:cs="Calibri"/>
                <w:b/>
                <w:bCs/>
                <w:sz w:val="24"/>
                <w:szCs w:val="24"/>
              </w:rPr>
            </w:pPr>
            <w:r>
              <w:rPr>
                <w:b/>
                <w:bCs/>
              </w:rPr>
              <w:t>94.7%</w:t>
            </w:r>
          </w:p>
        </w:tc>
      </w:tr>
      <w:tr w:rsidR="00252B11" w14:paraId="76758E6C" w14:textId="5B86A067" w:rsidTr="00252B11">
        <w:trPr>
          <w:trHeight w:val="460"/>
        </w:trPr>
        <w:tc>
          <w:tcPr>
            <w:tcW w:w="744" w:type="dxa"/>
            <w:tcBorders>
              <w:top w:val="single" w:sz="18" w:space="0" w:color="auto"/>
              <w:left w:val="single" w:sz="18" w:space="0" w:color="auto"/>
              <w:right w:val="single" w:sz="18" w:space="0" w:color="auto"/>
            </w:tcBorders>
            <w:shd w:val="clear" w:color="auto" w:fill="8DD873" w:themeFill="accent6" w:themeFillTint="99"/>
            <w:vAlign w:val="center"/>
          </w:tcPr>
          <w:p w14:paraId="0A720401" w14:textId="77777777" w:rsidR="00252B11" w:rsidRPr="003172E4" w:rsidRDefault="00252B11" w:rsidP="00252B11">
            <w:pPr>
              <w:spacing w:after="0" w:line="240" w:lineRule="auto"/>
              <w:jc w:val="center"/>
              <w:rPr>
                <w:rFonts w:cs="Calibri"/>
                <w:b/>
                <w:bCs/>
                <w:sz w:val="24"/>
                <w:szCs w:val="24"/>
              </w:rPr>
            </w:pPr>
            <w:r w:rsidRPr="003172E4">
              <w:rPr>
                <w:rFonts w:cs="Calibri"/>
                <w:b/>
                <w:bCs/>
                <w:sz w:val="24"/>
                <w:szCs w:val="24"/>
              </w:rPr>
              <w:t>1S</w:t>
            </w:r>
          </w:p>
        </w:tc>
        <w:tc>
          <w:tcPr>
            <w:tcW w:w="2055" w:type="dxa"/>
            <w:tcBorders>
              <w:top w:val="single" w:sz="18" w:space="0" w:color="auto"/>
              <w:left w:val="single" w:sz="18" w:space="0" w:color="auto"/>
              <w:bottom w:val="single" w:sz="4" w:space="0" w:color="auto"/>
              <w:right w:val="single" w:sz="18" w:space="0" w:color="auto"/>
            </w:tcBorders>
            <w:vAlign w:val="center"/>
          </w:tcPr>
          <w:p w14:paraId="53105A5A" w14:textId="78E18A00" w:rsidR="00252B11" w:rsidRPr="003172E4" w:rsidRDefault="00252B11" w:rsidP="00252B11">
            <w:pPr>
              <w:spacing w:after="0" w:line="240" w:lineRule="auto"/>
              <w:jc w:val="center"/>
              <w:rPr>
                <w:rFonts w:cs="Calibri"/>
                <w:b/>
                <w:bCs/>
                <w:sz w:val="24"/>
                <w:szCs w:val="24"/>
              </w:rPr>
            </w:pPr>
            <w:r>
              <w:rPr>
                <w:b/>
                <w:bCs/>
              </w:rPr>
              <w:t>Arlo Farrell</w:t>
            </w:r>
          </w:p>
        </w:tc>
        <w:tc>
          <w:tcPr>
            <w:tcW w:w="2008" w:type="dxa"/>
            <w:tcBorders>
              <w:top w:val="single" w:sz="18" w:space="0" w:color="auto"/>
              <w:left w:val="single" w:sz="18" w:space="0" w:color="auto"/>
              <w:bottom w:val="single" w:sz="4" w:space="0" w:color="auto"/>
              <w:right w:val="single" w:sz="18" w:space="0" w:color="auto"/>
            </w:tcBorders>
            <w:vAlign w:val="center"/>
          </w:tcPr>
          <w:p w14:paraId="35670D2E" w14:textId="3BFC16B6" w:rsidR="00252B11" w:rsidRPr="003172E4" w:rsidRDefault="00252B11" w:rsidP="00252B11">
            <w:pPr>
              <w:spacing w:after="0" w:line="240" w:lineRule="auto"/>
              <w:jc w:val="center"/>
              <w:rPr>
                <w:rFonts w:cs="Calibri"/>
                <w:b/>
                <w:bCs/>
                <w:sz w:val="24"/>
                <w:szCs w:val="24"/>
              </w:rPr>
            </w:pPr>
            <w:r w:rsidRPr="00037321">
              <w:rPr>
                <w:b/>
                <w:bCs/>
              </w:rPr>
              <w:t>Jack Reynolds</w:t>
            </w:r>
          </w:p>
        </w:tc>
        <w:tc>
          <w:tcPr>
            <w:tcW w:w="2003" w:type="dxa"/>
            <w:tcBorders>
              <w:top w:val="single" w:sz="18" w:space="0" w:color="auto"/>
              <w:left w:val="single" w:sz="18" w:space="0" w:color="auto"/>
              <w:bottom w:val="single" w:sz="4" w:space="0" w:color="auto"/>
              <w:right w:val="single" w:sz="18" w:space="0" w:color="auto"/>
            </w:tcBorders>
            <w:vAlign w:val="center"/>
          </w:tcPr>
          <w:p w14:paraId="4D71796C" w14:textId="0B761E18" w:rsidR="00252B11" w:rsidRPr="003172E4" w:rsidRDefault="00252B11" w:rsidP="00252B11">
            <w:pPr>
              <w:spacing w:after="0" w:line="240" w:lineRule="auto"/>
              <w:jc w:val="center"/>
              <w:rPr>
                <w:rFonts w:cs="Calibri"/>
                <w:b/>
                <w:bCs/>
                <w:sz w:val="24"/>
                <w:szCs w:val="24"/>
              </w:rPr>
            </w:pPr>
            <w:r>
              <w:rPr>
                <w:b/>
                <w:bCs/>
              </w:rPr>
              <w:t>Amelia Walsh</w:t>
            </w:r>
          </w:p>
        </w:tc>
        <w:tc>
          <w:tcPr>
            <w:tcW w:w="1988" w:type="dxa"/>
            <w:tcBorders>
              <w:top w:val="single" w:sz="18" w:space="0" w:color="auto"/>
              <w:left w:val="single" w:sz="18" w:space="0" w:color="auto"/>
              <w:bottom w:val="single" w:sz="4" w:space="0" w:color="auto"/>
              <w:right w:val="single" w:sz="18" w:space="0" w:color="auto"/>
            </w:tcBorders>
            <w:vAlign w:val="center"/>
          </w:tcPr>
          <w:p w14:paraId="154C0AAA" w14:textId="72E625EB" w:rsidR="00252B11" w:rsidRPr="003172E4" w:rsidRDefault="00252B11" w:rsidP="00252B11">
            <w:pPr>
              <w:spacing w:after="0" w:line="240" w:lineRule="auto"/>
              <w:jc w:val="center"/>
              <w:rPr>
                <w:rFonts w:cs="Calibri"/>
                <w:b/>
                <w:bCs/>
                <w:sz w:val="24"/>
                <w:szCs w:val="24"/>
              </w:rPr>
            </w:pPr>
            <w:r>
              <w:rPr>
                <w:b/>
                <w:bCs/>
              </w:rPr>
              <w:t xml:space="preserve">Rosie </w:t>
            </w:r>
            <w:proofErr w:type="spellStart"/>
            <w:r>
              <w:rPr>
                <w:b/>
                <w:bCs/>
              </w:rPr>
              <w:t>McGorian</w:t>
            </w:r>
            <w:proofErr w:type="spellEnd"/>
          </w:p>
        </w:tc>
        <w:tc>
          <w:tcPr>
            <w:tcW w:w="1622" w:type="dxa"/>
            <w:tcBorders>
              <w:top w:val="single" w:sz="18" w:space="0" w:color="auto"/>
              <w:left w:val="single" w:sz="18" w:space="0" w:color="auto"/>
              <w:bottom w:val="single" w:sz="4" w:space="0" w:color="auto"/>
              <w:right w:val="single" w:sz="18" w:space="0" w:color="auto"/>
            </w:tcBorders>
            <w:vAlign w:val="center"/>
          </w:tcPr>
          <w:p w14:paraId="56C46CA1" w14:textId="1F964A1F" w:rsidR="00252B11" w:rsidRDefault="00252B11" w:rsidP="00252B11">
            <w:pPr>
              <w:spacing w:after="0" w:line="240" w:lineRule="auto"/>
              <w:jc w:val="center"/>
              <w:rPr>
                <w:rFonts w:cs="Calibri"/>
                <w:b/>
                <w:bCs/>
                <w:sz w:val="24"/>
                <w:szCs w:val="24"/>
              </w:rPr>
            </w:pPr>
            <w:r>
              <w:rPr>
                <w:b/>
                <w:bCs/>
              </w:rPr>
              <w:t>93%</w:t>
            </w:r>
          </w:p>
        </w:tc>
      </w:tr>
      <w:tr w:rsidR="00252B11" w14:paraId="6F63DBD2" w14:textId="680EF303" w:rsidTr="00252B11">
        <w:trPr>
          <w:trHeight w:val="460"/>
        </w:trPr>
        <w:tc>
          <w:tcPr>
            <w:tcW w:w="744" w:type="dxa"/>
            <w:tcBorders>
              <w:left w:val="single" w:sz="18" w:space="0" w:color="auto"/>
              <w:bottom w:val="single" w:sz="18" w:space="0" w:color="auto"/>
              <w:right w:val="single" w:sz="18" w:space="0" w:color="auto"/>
            </w:tcBorders>
            <w:shd w:val="clear" w:color="auto" w:fill="FFFF00"/>
            <w:vAlign w:val="center"/>
          </w:tcPr>
          <w:p w14:paraId="16E5AC0A" w14:textId="77777777" w:rsidR="00252B11" w:rsidRPr="003172E4" w:rsidRDefault="00252B11" w:rsidP="00252B11">
            <w:pPr>
              <w:spacing w:after="0" w:line="240" w:lineRule="auto"/>
              <w:jc w:val="center"/>
              <w:rPr>
                <w:rFonts w:cs="Calibri"/>
                <w:b/>
                <w:bCs/>
                <w:sz w:val="24"/>
                <w:szCs w:val="24"/>
              </w:rPr>
            </w:pPr>
            <w:r w:rsidRPr="003172E4">
              <w:rPr>
                <w:rFonts w:cs="Calibri"/>
                <w:b/>
                <w:bCs/>
                <w:sz w:val="24"/>
                <w:szCs w:val="24"/>
              </w:rPr>
              <w:t>1L</w:t>
            </w:r>
          </w:p>
        </w:tc>
        <w:tc>
          <w:tcPr>
            <w:tcW w:w="2055" w:type="dxa"/>
            <w:tcBorders>
              <w:top w:val="single" w:sz="4" w:space="0" w:color="auto"/>
              <w:left w:val="single" w:sz="18" w:space="0" w:color="auto"/>
              <w:bottom w:val="single" w:sz="18" w:space="0" w:color="auto"/>
              <w:right w:val="single" w:sz="18" w:space="0" w:color="auto"/>
            </w:tcBorders>
            <w:vAlign w:val="center"/>
          </w:tcPr>
          <w:p w14:paraId="0405B734" w14:textId="51B0D637" w:rsidR="00252B11" w:rsidRPr="003172E4" w:rsidRDefault="00252B11" w:rsidP="00252B11">
            <w:pPr>
              <w:spacing w:after="0" w:line="240" w:lineRule="auto"/>
              <w:jc w:val="center"/>
              <w:rPr>
                <w:rFonts w:cs="Calibri"/>
                <w:b/>
                <w:bCs/>
                <w:sz w:val="24"/>
                <w:szCs w:val="24"/>
              </w:rPr>
            </w:pPr>
            <w:r>
              <w:rPr>
                <w:b/>
                <w:bCs/>
              </w:rPr>
              <w:t>Nancy Twigg</w:t>
            </w:r>
          </w:p>
        </w:tc>
        <w:tc>
          <w:tcPr>
            <w:tcW w:w="2008" w:type="dxa"/>
            <w:tcBorders>
              <w:top w:val="single" w:sz="4" w:space="0" w:color="auto"/>
              <w:left w:val="single" w:sz="18" w:space="0" w:color="auto"/>
              <w:bottom w:val="single" w:sz="18" w:space="0" w:color="auto"/>
              <w:right w:val="single" w:sz="18" w:space="0" w:color="auto"/>
            </w:tcBorders>
            <w:vAlign w:val="center"/>
          </w:tcPr>
          <w:p w14:paraId="6A5208E0" w14:textId="7179EF69" w:rsidR="00252B11" w:rsidRPr="003172E4" w:rsidRDefault="00252B11" w:rsidP="00252B11">
            <w:pPr>
              <w:spacing w:after="0" w:line="240" w:lineRule="auto"/>
              <w:jc w:val="center"/>
              <w:rPr>
                <w:rFonts w:cs="Calibri"/>
                <w:b/>
                <w:bCs/>
                <w:sz w:val="24"/>
                <w:szCs w:val="24"/>
              </w:rPr>
            </w:pPr>
            <w:r w:rsidRPr="00037321">
              <w:rPr>
                <w:b/>
                <w:bCs/>
              </w:rPr>
              <w:t>Emily Duncan</w:t>
            </w:r>
          </w:p>
        </w:tc>
        <w:tc>
          <w:tcPr>
            <w:tcW w:w="2003" w:type="dxa"/>
            <w:tcBorders>
              <w:top w:val="single" w:sz="4" w:space="0" w:color="auto"/>
              <w:left w:val="single" w:sz="18" w:space="0" w:color="auto"/>
              <w:bottom w:val="single" w:sz="18" w:space="0" w:color="auto"/>
              <w:right w:val="single" w:sz="18" w:space="0" w:color="auto"/>
            </w:tcBorders>
            <w:vAlign w:val="center"/>
          </w:tcPr>
          <w:p w14:paraId="682B620C" w14:textId="2840340B" w:rsidR="00252B11" w:rsidRPr="003172E4" w:rsidRDefault="00252B11" w:rsidP="00252B11">
            <w:pPr>
              <w:spacing w:after="0" w:line="240" w:lineRule="auto"/>
              <w:jc w:val="center"/>
              <w:rPr>
                <w:rFonts w:cs="Calibri"/>
                <w:b/>
                <w:bCs/>
                <w:sz w:val="24"/>
                <w:szCs w:val="24"/>
              </w:rPr>
            </w:pPr>
            <w:r>
              <w:rPr>
                <w:b/>
                <w:bCs/>
              </w:rPr>
              <w:t>Finley Stephen</w:t>
            </w:r>
          </w:p>
        </w:tc>
        <w:tc>
          <w:tcPr>
            <w:tcW w:w="1988" w:type="dxa"/>
            <w:tcBorders>
              <w:top w:val="single" w:sz="4" w:space="0" w:color="auto"/>
              <w:left w:val="single" w:sz="18" w:space="0" w:color="auto"/>
              <w:bottom w:val="single" w:sz="18" w:space="0" w:color="auto"/>
              <w:right w:val="single" w:sz="18" w:space="0" w:color="auto"/>
            </w:tcBorders>
            <w:vAlign w:val="center"/>
          </w:tcPr>
          <w:p w14:paraId="635D5D0B" w14:textId="5FE77F24" w:rsidR="00252B11" w:rsidRPr="003172E4" w:rsidRDefault="00252B11" w:rsidP="00252B11">
            <w:pPr>
              <w:spacing w:after="0" w:line="240" w:lineRule="auto"/>
              <w:jc w:val="center"/>
              <w:rPr>
                <w:rFonts w:cs="Calibri"/>
                <w:b/>
                <w:bCs/>
                <w:sz w:val="24"/>
                <w:szCs w:val="24"/>
              </w:rPr>
            </w:pPr>
            <w:r>
              <w:rPr>
                <w:b/>
                <w:bCs/>
              </w:rPr>
              <w:t>Emma Madden</w:t>
            </w:r>
          </w:p>
        </w:tc>
        <w:tc>
          <w:tcPr>
            <w:tcW w:w="1622" w:type="dxa"/>
            <w:tcBorders>
              <w:top w:val="single" w:sz="4" w:space="0" w:color="auto"/>
              <w:left w:val="single" w:sz="18" w:space="0" w:color="auto"/>
              <w:bottom w:val="single" w:sz="18" w:space="0" w:color="auto"/>
              <w:right w:val="single" w:sz="18" w:space="0" w:color="auto"/>
            </w:tcBorders>
            <w:vAlign w:val="center"/>
          </w:tcPr>
          <w:p w14:paraId="208DA730" w14:textId="7DB0692A" w:rsidR="00252B11" w:rsidRDefault="00252B11" w:rsidP="00252B11">
            <w:pPr>
              <w:spacing w:after="0" w:line="240" w:lineRule="auto"/>
              <w:jc w:val="center"/>
              <w:rPr>
                <w:rFonts w:cs="Calibri"/>
                <w:b/>
                <w:bCs/>
                <w:sz w:val="24"/>
                <w:szCs w:val="24"/>
              </w:rPr>
            </w:pPr>
            <w:r>
              <w:rPr>
                <w:b/>
                <w:bCs/>
              </w:rPr>
              <w:t>96%</w:t>
            </w:r>
          </w:p>
        </w:tc>
      </w:tr>
      <w:tr w:rsidR="00252B11" w14:paraId="0A2ABB99" w14:textId="79499382" w:rsidTr="00252B11">
        <w:trPr>
          <w:trHeight w:val="460"/>
        </w:trPr>
        <w:tc>
          <w:tcPr>
            <w:tcW w:w="744" w:type="dxa"/>
            <w:tcBorders>
              <w:top w:val="single" w:sz="18" w:space="0" w:color="auto"/>
              <w:left w:val="single" w:sz="18" w:space="0" w:color="auto"/>
              <w:right w:val="single" w:sz="18" w:space="0" w:color="auto"/>
            </w:tcBorders>
            <w:shd w:val="clear" w:color="auto" w:fill="8DD873" w:themeFill="accent6" w:themeFillTint="99"/>
            <w:vAlign w:val="center"/>
          </w:tcPr>
          <w:p w14:paraId="64F4F2A9" w14:textId="77777777" w:rsidR="00252B11" w:rsidRPr="003172E4" w:rsidRDefault="00252B11" w:rsidP="00252B11">
            <w:pPr>
              <w:spacing w:after="0" w:line="240" w:lineRule="auto"/>
              <w:jc w:val="center"/>
              <w:rPr>
                <w:rFonts w:cs="Calibri"/>
                <w:b/>
                <w:bCs/>
                <w:sz w:val="24"/>
                <w:szCs w:val="24"/>
              </w:rPr>
            </w:pPr>
            <w:r w:rsidRPr="003172E4">
              <w:rPr>
                <w:rFonts w:cs="Calibri"/>
                <w:b/>
                <w:bCs/>
                <w:sz w:val="24"/>
                <w:szCs w:val="24"/>
              </w:rPr>
              <w:t>2S</w:t>
            </w:r>
          </w:p>
        </w:tc>
        <w:tc>
          <w:tcPr>
            <w:tcW w:w="2055" w:type="dxa"/>
            <w:tcBorders>
              <w:top w:val="single" w:sz="18" w:space="0" w:color="auto"/>
              <w:left w:val="single" w:sz="18" w:space="0" w:color="auto"/>
              <w:bottom w:val="single" w:sz="4" w:space="0" w:color="auto"/>
              <w:right w:val="single" w:sz="18" w:space="0" w:color="auto"/>
            </w:tcBorders>
            <w:vAlign w:val="center"/>
          </w:tcPr>
          <w:p w14:paraId="240E227A" w14:textId="698AFD9D" w:rsidR="00252B11" w:rsidRPr="003172E4" w:rsidRDefault="00252B11" w:rsidP="00252B11">
            <w:pPr>
              <w:spacing w:after="0" w:line="240" w:lineRule="auto"/>
              <w:jc w:val="center"/>
              <w:rPr>
                <w:rFonts w:cs="Calibri"/>
                <w:b/>
                <w:bCs/>
                <w:sz w:val="24"/>
                <w:szCs w:val="24"/>
              </w:rPr>
            </w:pPr>
            <w:r>
              <w:rPr>
                <w:b/>
                <w:bCs/>
              </w:rPr>
              <w:t>Amelia Challinor</w:t>
            </w:r>
          </w:p>
        </w:tc>
        <w:tc>
          <w:tcPr>
            <w:tcW w:w="2008" w:type="dxa"/>
            <w:tcBorders>
              <w:top w:val="single" w:sz="18" w:space="0" w:color="auto"/>
              <w:left w:val="single" w:sz="18" w:space="0" w:color="auto"/>
              <w:bottom w:val="single" w:sz="4" w:space="0" w:color="auto"/>
              <w:right w:val="single" w:sz="18" w:space="0" w:color="auto"/>
            </w:tcBorders>
            <w:vAlign w:val="center"/>
          </w:tcPr>
          <w:p w14:paraId="4D4D5712" w14:textId="1C947C48" w:rsidR="00252B11" w:rsidRPr="003172E4" w:rsidRDefault="00252B11" w:rsidP="00252B11">
            <w:pPr>
              <w:spacing w:after="0" w:line="240" w:lineRule="auto"/>
              <w:jc w:val="center"/>
              <w:rPr>
                <w:rFonts w:cs="Calibri"/>
                <w:b/>
                <w:bCs/>
                <w:sz w:val="24"/>
                <w:szCs w:val="24"/>
              </w:rPr>
            </w:pPr>
            <w:r>
              <w:rPr>
                <w:b/>
                <w:bCs/>
              </w:rPr>
              <w:t>Thomas Davies</w:t>
            </w:r>
          </w:p>
        </w:tc>
        <w:tc>
          <w:tcPr>
            <w:tcW w:w="2003" w:type="dxa"/>
            <w:tcBorders>
              <w:top w:val="single" w:sz="18" w:space="0" w:color="auto"/>
              <w:left w:val="single" w:sz="18" w:space="0" w:color="auto"/>
              <w:bottom w:val="single" w:sz="4" w:space="0" w:color="auto"/>
              <w:right w:val="single" w:sz="18" w:space="0" w:color="auto"/>
            </w:tcBorders>
            <w:vAlign w:val="center"/>
          </w:tcPr>
          <w:p w14:paraId="2B122296" w14:textId="04962F6E" w:rsidR="00252B11" w:rsidRPr="003172E4" w:rsidRDefault="00252B11" w:rsidP="00252B11">
            <w:pPr>
              <w:spacing w:after="0" w:line="240" w:lineRule="auto"/>
              <w:jc w:val="center"/>
              <w:rPr>
                <w:rFonts w:cs="Calibri"/>
                <w:b/>
                <w:bCs/>
                <w:sz w:val="24"/>
                <w:szCs w:val="24"/>
              </w:rPr>
            </w:pPr>
            <w:r>
              <w:rPr>
                <w:b/>
                <w:bCs/>
              </w:rPr>
              <w:t>Indie Nicholson</w:t>
            </w:r>
          </w:p>
        </w:tc>
        <w:tc>
          <w:tcPr>
            <w:tcW w:w="1988" w:type="dxa"/>
            <w:tcBorders>
              <w:top w:val="single" w:sz="18" w:space="0" w:color="auto"/>
              <w:left w:val="single" w:sz="18" w:space="0" w:color="auto"/>
              <w:bottom w:val="single" w:sz="4" w:space="0" w:color="auto"/>
              <w:right w:val="single" w:sz="18" w:space="0" w:color="auto"/>
            </w:tcBorders>
            <w:vAlign w:val="center"/>
          </w:tcPr>
          <w:p w14:paraId="71C58E2F" w14:textId="56EAA1DD" w:rsidR="00252B11" w:rsidRPr="003172E4" w:rsidRDefault="00252B11" w:rsidP="00252B11">
            <w:pPr>
              <w:spacing w:after="0" w:line="240" w:lineRule="auto"/>
              <w:jc w:val="center"/>
              <w:rPr>
                <w:rFonts w:cs="Calibri"/>
                <w:b/>
                <w:bCs/>
                <w:sz w:val="24"/>
                <w:szCs w:val="24"/>
              </w:rPr>
            </w:pPr>
            <w:r>
              <w:rPr>
                <w:b/>
                <w:bCs/>
              </w:rPr>
              <w:t>Noah Prince George</w:t>
            </w:r>
          </w:p>
        </w:tc>
        <w:tc>
          <w:tcPr>
            <w:tcW w:w="1622" w:type="dxa"/>
            <w:tcBorders>
              <w:top w:val="single" w:sz="18" w:space="0" w:color="auto"/>
              <w:left w:val="single" w:sz="18" w:space="0" w:color="auto"/>
              <w:bottom w:val="single" w:sz="4" w:space="0" w:color="auto"/>
              <w:right w:val="single" w:sz="18" w:space="0" w:color="auto"/>
            </w:tcBorders>
            <w:vAlign w:val="center"/>
          </w:tcPr>
          <w:p w14:paraId="16ACCB94" w14:textId="02508D2E" w:rsidR="00252B11" w:rsidRDefault="00252B11" w:rsidP="00252B11">
            <w:pPr>
              <w:spacing w:after="0" w:line="240" w:lineRule="auto"/>
              <w:jc w:val="center"/>
              <w:rPr>
                <w:rFonts w:cs="Calibri"/>
                <w:b/>
                <w:bCs/>
                <w:sz w:val="24"/>
                <w:szCs w:val="24"/>
              </w:rPr>
            </w:pPr>
            <w:r>
              <w:rPr>
                <w:b/>
                <w:bCs/>
              </w:rPr>
              <w:t>89.6%</w:t>
            </w:r>
          </w:p>
        </w:tc>
      </w:tr>
      <w:tr w:rsidR="00252B11" w14:paraId="7947F139" w14:textId="0FBEDDD7" w:rsidTr="00252B11">
        <w:trPr>
          <w:trHeight w:val="460"/>
        </w:trPr>
        <w:tc>
          <w:tcPr>
            <w:tcW w:w="744" w:type="dxa"/>
            <w:tcBorders>
              <w:left w:val="single" w:sz="18" w:space="0" w:color="auto"/>
              <w:bottom w:val="single" w:sz="18" w:space="0" w:color="auto"/>
              <w:right w:val="single" w:sz="18" w:space="0" w:color="auto"/>
            </w:tcBorders>
            <w:shd w:val="clear" w:color="auto" w:fill="FFFF00"/>
            <w:vAlign w:val="center"/>
          </w:tcPr>
          <w:p w14:paraId="246B8425" w14:textId="77777777" w:rsidR="00252B11" w:rsidRPr="003172E4" w:rsidRDefault="00252B11" w:rsidP="00252B11">
            <w:pPr>
              <w:spacing w:after="0" w:line="240" w:lineRule="auto"/>
              <w:jc w:val="center"/>
              <w:rPr>
                <w:rFonts w:cs="Calibri"/>
                <w:b/>
                <w:bCs/>
                <w:sz w:val="24"/>
                <w:szCs w:val="24"/>
              </w:rPr>
            </w:pPr>
            <w:r w:rsidRPr="003172E4">
              <w:rPr>
                <w:rFonts w:cs="Calibri"/>
                <w:b/>
                <w:bCs/>
                <w:sz w:val="24"/>
                <w:szCs w:val="24"/>
              </w:rPr>
              <w:t>2L</w:t>
            </w:r>
          </w:p>
        </w:tc>
        <w:tc>
          <w:tcPr>
            <w:tcW w:w="2055" w:type="dxa"/>
            <w:tcBorders>
              <w:top w:val="single" w:sz="4" w:space="0" w:color="auto"/>
              <w:left w:val="single" w:sz="18" w:space="0" w:color="auto"/>
              <w:bottom w:val="single" w:sz="18" w:space="0" w:color="auto"/>
              <w:right w:val="single" w:sz="18" w:space="0" w:color="auto"/>
            </w:tcBorders>
            <w:vAlign w:val="center"/>
          </w:tcPr>
          <w:p w14:paraId="4BB955AF" w14:textId="56A3E9E7" w:rsidR="00252B11" w:rsidRPr="003172E4" w:rsidRDefault="00252B11" w:rsidP="00252B11">
            <w:pPr>
              <w:spacing w:after="0" w:line="240" w:lineRule="auto"/>
              <w:jc w:val="center"/>
              <w:rPr>
                <w:rFonts w:cs="Calibri"/>
                <w:b/>
                <w:bCs/>
                <w:sz w:val="24"/>
                <w:szCs w:val="24"/>
              </w:rPr>
            </w:pPr>
            <w:r>
              <w:rPr>
                <w:b/>
                <w:bCs/>
              </w:rPr>
              <w:t>Frankie Stevenson</w:t>
            </w:r>
          </w:p>
        </w:tc>
        <w:tc>
          <w:tcPr>
            <w:tcW w:w="2008" w:type="dxa"/>
            <w:tcBorders>
              <w:top w:val="single" w:sz="4" w:space="0" w:color="auto"/>
              <w:left w:val="single" w:sz="18" w:space="0" w:color="auto"/>
              <w:bottom w:val="single" w:sz="18" w:space="0" w:color="auto"/>
              <w:right w:val="single" w:sz="18" w:space="0" w:color="auto"/>
            </w:tcBorders>
            <w:vAlign w:val="center"/>
          </w:tcPr>
          <w:p w14:paraId="2018F70A" w14:textId="6A445391" w:rsidR="00252B11" w:rsidRPr="003172E4" w:rsidRDefault="00252B11" w:rsidP="00252B11">
            <w:pPr>
              <w:spacing w:after="0" w:line="240" w:lineRule="auto"/>
              <w:jc w:val="center"/>
              <w:rPr>
                <w:rFonts w:cs="Calibri"/>
                <w:b/>
                <w:bCs/>
                <w:sz w:val="24"/>
                <w:szCs w:val="24"/>
              </w:rPr>
            </w:pPr>
            <w:r>
              <w:rPr>
                <w:b/>
                <w:bCs/>
              </w:rPr>
              <w:t xml:space="preserve">Iris </w:t>
            </w:r>
            <w:proofErr w:type="spellStart"/>
            <w:r>
              <w:rPr>
                <w:b/>
                <w:bCs/>
              </w:rPr>
              <w:t>McGorian</w:t>
            </w:r>
            <w:proofErr w:type="spellEnd"/>
          </w:p>
        </w:tc>
        <w:tc>
          <w:tcPr>
            <w:tcW w:w="2003" w:type="dxa"/>
            <w:tcBorders>
              <w:top w:val="single" w:sz="4" w:space="0" w:color="auto"/>
              <w:left w:val="single" w:sz="18" w:space="0" w:color="auto"/>
              <w:bottom w:val="single" w:sz="18" w:space="0" w:color="auto"/>
              <w:right w:val="single" w:sz="18" w:space="0" w:color="auto"/>
            </w:tcBorders>
            <w:vAlign w:val="center"/>
          </w:tcPr>
          <w:p w14:paraId="78C9F3A6" w14:textId="68019833" w:rsidR="00252B11" w:rsidRPr="003172E4" w:rsidRDefault="00252B11" w:rsidP="00252B11">
            <w:pPr>
              <w:spacing w:after="0" w:line="240" w:lineRule="auto"/>
              <w:jc w:val="center"/>
              <w:rPr>
                <w:rFonts w:cs="Calibri"/>
                <w:b/>
                <w:bCs/>
                <w:sz w:val="24"/>
                <w:szCs w:val="24"/>
              </w:rPr>
            </w:pPr>
            <w:r>
              <w:rPr>
                <w:b/>
                <w:bCs/>
              </w:rPr>
              <w:t>Bella Phillips</w:t>
            </w:r>
          </w:p>
        </w:tc>
        <w:tc>
          <w:tcPr>
            <w:tcW w:w="1988" w:type="dxa"/>
            <w:tcBorders>
              <w:top w:val="single" w:sz="4" w:space="0" w:color="auto"/>
              <w:left w:val="single" w:sz="18" w:space="0" w:color="auto"/>
              <w:bottom w:val="single" w:sz="18" w:space="0" w:color="auto"/>
              <w:right w:val="single" w:sz="18" w:space="0" w:color="auto"/>
            </w:tcBorders>
            <w:vAlign w:val="center"/>
          </w:tcPr>
          <w:p w14:paraId="76953045" w14:textId="3CB5CEEE" w:rsidR="00252B11" w:rsidRPr="003172E4" w:rsidRDefault="00252B11" w:rsidP="00252B11">
            <w:pPr>
              <w:spacing w:after="0" w:line="240" w:lineRule="auto"/>
              <w:jc w:val="center"/>
              <w:rPr>
                <w:rFonts w:cs="Calibri"/>
                <w:b/>
                <w:bCs/>
                <w:sz w:val="24"/>
                <w:szCs w:val="24"/>
              </w:rPr>
            </w:pPr>
            <w:r>
              <w:rPr>
                <w:b/>
                <w:bCs/>
              </w:rPr>
              <w:t>Lucas Doran</w:t>
            </w:r>
          </w:p>
        </w:tc>
        <w:tc>
          <w:tcPr>
            <w:tcW w:w="1622" w:type="dxa"/>
            <w:tcBorders>
              <w:top w:val="single" w:sz="4" w:space="0" w:color="auto"/>
              <w:left w:val="single" w:sz="18" w:space="0" w:color="auto"/>
              <w:bottom w:val="single" w:sz="18" w:space="0" w:color="auto"/>
              <w:right w:val="single" w:sz="18" w:space="0" w:color="auto"/>
            </w:tcBorders>
            <w:vAlign w:val="center"/>
          </w:tcPr>
          <w:p w14:paraId="2851352F" w14:textId="25D05954" w:rsidR="00252B11" w:rsidRDefault="00252B11" w:rsidP="00252B11">
            <w:pPr>
              <w:spacing w:after="0" w:line="240" w:lineRule="auto"/>
              <w:jc w:val="center"/>
              <w:rPr>
                <w:rFonts w:cs="Calibri"/>
                <w:b/>
                <w:bCs/>
                <w:sz w:val="24"/>
                <w:szCs w:val="24"/>
              </w:rPr>
            </w:pPr>
            <w:r>
              <w:rPr>
                <w:b/>
                <w:bCs/>
              </w:rPr>
              <w:t>96.9%</w:t>
            </w:r>
          </w:p>
        </w:tc>
      </w:tr>
      <w:tr w:rsidR="00252B11" w14:paraId="29CE7583" w14:textId="7E092C21" w:rsidTr="00252B11">
        <w:trPr>
          <w:trHeight w:val="460"/>
        </w:trPr>
        <w:tc>
          <w:tcPr>
            <w:tcW w:w="744" w:type="dxa"/>
            <w:tcBorders>
              <w:top w:val="single" w:sz="18" w:space="0" w:color="auto"/>
              <w:left w:val="single" w:sz="18" w:space="0" w:color="auto"/>
              <w:right w:val="single" w:sz="18" w:space="0" w:color="auto"/>
            </w:tcBorders>
            <w:shd w:val="clear" w:color="auto" w:fill="8DD873" w:themeFill="accent6" w:themeFillTint="99"/>
            <w:vAlign w:val="center"/>
          </w:tcPr>
          <w:p w14:paraId="57FE18BC" w14:textId="77777777" w:rsidR="00252B11" w:rsidRPr="003172E4" w:rsidRDefault="00252B11" w:rsidP="00252B11">
            <w:pPr>
              <w:spacing w:after="0" w:line="240" w:lineRule="auto"/>
              <w:jc w:val="center"/>
              <w:rPr>
                <w:rFonts w:cs="Calibri"/>
                <w:b/>
                <w:bCs/>
                <w:sz w:val="24"/>
                <w:szCs w:val="24"/>
              </w:rPr>
            </w:pPr>
            <w:r w:rsidRPr="003172E4">
              <w:rPr>
                <w:rFonts w:cs="Calibri"/>
                <w:b/>
                <w:bCs/>
                <w:sz w:val="24"/>
                <w:szCs w:val="24"/>
              </w:rPr>
              <w:t>3S</w:t>
            </w:r>
          </w:p>
        </w:tc>
        <w:tc>
          <w:tcPr>
            <w:tcW w:w="2055" w:type="dxa"/>
            <w:tcBorders>
              <w:top w:val="single" w:sz="18" w:space="0" w:color="auto"/>
              <w:left w:val="single" w:sz="18" w:space="0" w:color="auto"/>
              <w:bottom w:val="single" w:sz="4" w:space="0" w:color="auto"/>
              <w:right w:val="single" w:sz="18" w:space="0" w:color="auto"/>
            </w:tcBorders>
            <w:vAlign w:val="center"/>
          </w:tcPr>
          <w:p w14:paraId="4A07B60B" w14:textId="1FF5EBC1" w:rsidR="00252B11" w:rsidRPr="003172E4" w:rsidRDefault="00252B11" w:rsidP="00252B11">
            <w:pPr>
              <w:spacing w:after="0" w:line="240" w:lineRule="auto"/>
              <w:jc w:val="center"/>
              <w:rPr>
                <w:rFonts w:cs="Calibri"/>
                <w:b/>
                <w:bCs/>
                <w:sz w:val="24"/>
                <w:szCs w:val="24"/>
              </w:rPr>
            </w:pPr>
            <w:r>
              <w:rPr>
                <w:b/>
                <w:bCs/>
              </w:rPr>
              <w:t>Esme Hedges</w:t>
            </w:r>
          </w:p>
        </w:tc>
        <w:tc>
          <w:tcPr>
            <w:tcW w:w="2008" w:type="dxa"/>
            <w:tcBorders>
              <w:top w:val="single" w:sz="18" w:space="0" w:color="auto"/>
              <w:left w:val="single" w:sz="18" w:space="0" w:color="auto"/>
              <w:bottom w:val="single" w:sz="4" w:space="0" w:color="auto"/>
              <w:right w:val="single" w:sz="18" w:space="0" w:color="auto"/>
            </w:tcBorders>
            <w:vAlign w:val="center"/>
          </w:tcPr>
          <w:p w14:paraId="24DFA45B" w14:textId="25B812C4" w:rsidR="00252B11" w:rsidRPr="003172E4" w:rsidRDefault="00252B11" w:rsidP="00252B11">
            <w:pPr>
              <w:spacing w:after="0" w:line="240" w:lineRule="auto"/>
              <w:jc w:val="center"/>
              <w:rPr>
                <w:rFonts w:cs="Calibri"/>
                <w:b/>
                <w:bCs/>
                <w:sz w:val="24"/>
                <w:szCs w:val="24"/>
              </w:rPr>
            </w:pPr>
            <w:r>
              <w:rPr>
                <w:b/>
                <w:bCs/>
              </w:rPr>
              <w:t>Annie McNamara</w:t>
            </w:r>
          </w:p>
        </w:tc>
        <w:tc>
          <w:tcPr>
            <w:tcW w:w="2003" w:type="dxa"/>
            <w:tcBorders>
              <w:top w:val="single" w:sz="18" w:space="0" w:color="auto"/>
              <w:left w:val="single" w:sz="18" w:space="0" w:color="auto"/>
              <w:bottom w:val="single" w:sz="4" w:space="0" w:color="auto"/>
              <w:right w:val="single" w:sz="18" w:space="0" w:color="auto"/>
            </w:tcBorders>
            <w:vAlign w:val="center"/>
          </w:tcPr>
          <w:p w14:paraId="32B1012A" w14:textId="2C7DA7C2" w:rsidR="00252B11" w:rsidRPr="003172E4" w:rsidRDefault="00252B11" w:rsidP="00252B11">
            <w:pPr>
              <w:spacing w:after="0" w:line="240" w:lineRule="auto"/>
              <w:jc w:val="center"/>
              <w:rPr>
                <w:rFonts w:cs="Calibri"/>
                <w:b/>
                <w:bCs/>
                <w:sz w:val="24"/>
                <w:szCs w:val="24"/>
              </w:rPr>
            </w:pPr>
            <w:r>
              <w:rPr>
                <w:b/>
                <w:bCs/>
              </w:rPr>
              <w:t>Stella Kitamura</w:t>
            </w:r>
          </w:p>
        </w:tc>
        <w:tc>
          <w:tcPr>
            <w:tcW w:w="1988" w:type="dxa"/>
            <w:tcBorders>
              <w:top w:val="single" w:sz="18" w:space="0" w:color="auto"/>
              <w:left w:val="single" w:sz="18" w:space="0" w:color="auto"/>
              <w:bottom w:val="single" w:sz="4" w:space="0" w:color="auto"/>
              <w:right w:val="single" w:sz="18" w:space="0" w:color="auto"/>
            </w:tcBorders>
            <w:vAlign w:val="center"/>
          </w:tcPr>
          <w:p w14:paraId="4B867462" w14:textId="7D51DB7A" w:rsidR="00252B11" w:rsidRPr="003172E4" w:rsidRDefault="00252B11" w:rsidP="00252B11">
            <w:pPr>
              <w:spacing w:after="0" w:line="240" w:lineRule="auto"/>
              <w:jc w:val="center"/>
              <w:rPr>
                <w:rFonts w:cs="Calibri"/>
                <w:b/>
                <w:bCs/>
                <w:sz w:val="24"/>
                <w:szCs w:val="24"/>
              </w:rPr>
            </w:pPr>
            <w:r>
              <w:rPr>
                <w:b/>
                <w:bCs/>
              </w:rPr>
              <w:t xml:space="preserve">Jacob </w:t>
            </w:r>
            <w:proofErr w:type="spellStart"/>
            <w:r>
              <w:rPr>
                <w:b/>
                <w:bCs/>
              </w:rPr>
              <w:t>Ventre</w:t>
            </w:r>
            <w:proofErr w:type="spellEnd"/>
          </w:p>
        </w:tc>
        <w:tc>
          <w:tcPr>
            <w:tcW w:w="1622" w:type="dxa"/>
            <w:tcBorders>
              <w:top w:val="single" w:sz="18" w:space="0" w:color="auto"/>
              <w:left w:val="single" w:sz="18" w:space="0" w:color="auto"/>
              <w:bottom w:val="single" w:sz="4" w:space="0" w:color="auto"/>
              <w:right w:val="single" w:sz="18" w:space="0" w:color="auto"/>
            </w:tcBorders>
            <w:vAlign w:val="center"/>
          </w:tcPr>
          <w:p w14:paraId="40EEEA4B" w14:textId="485DC23E" w:rsidR="00252B11" w:rsidRDefault="00252B11" w:rsidP="00252B11">
            <w:pPr>
              <w:spacing w:after="0" w:line="240" w:lineRule="auto"/>
              <w:jc w:val="center"/>
              <w:rPr>
                <w:rFonts w:cs="Calibri"/>
                <w:b/>
                <w:bCs/>
                <w:sz w:val="24"/>
                <w:szCs w:val="24"/>
              </w:rPr>
            </w:pPr>
            <w:r>
              <w:rPr>
                <w:b/>
                <w:bCs/>
              </w:rPr>
              <w:t>95.5%</w:t>
            </w:r>
          </w:p>
        </w:tc>
      </w:tr>
      <w:tr w:rsidR="00252B11" w14:paraId="5170B5EB" w14:textId="261749E8" w:rsidTr="00252B11">
        <w:trPr>
          <w:trHeight w:val="460"/>
        </w:trPr>
        <w:tc>
          <w:tcPr>
            <w:tcW w:w="744" w:type="dxa"/>
            <w:tcBorders>
              <w:left w:val="single" w:sz="18" w:space="0" w:color="auto"/>
              <w:bottom w:val="single" w:sz="18" w:space="0" w:color="auto"/>
              <w:right w:val="single" w:sz="18" w:space="0" w:color="auto"/>
            </w:tcBorders>
            <w:shd w:val="clear" w:color="auto" w:fill="FFFF00"/>
            <w:vAlign w:val="center"/>
          </w:tcPr>
          <w:p w14:paraId="707EF8FB" w14:textId="77777777" w:rsidR="00252B11" w:rsidRPr="003172E4" w:rsidRDefault="00252B11" w:rsidP="00252B11">
            <w:pPr>
              <w:spacing w:after="0" w:line="240" w:lineRule="auto"/>
              <w:jc w:val="center"/>
              <w:rPr>
                <w:rFonts w:cs="Calibri"/>
                <w:b/>
                <w:bCs/>
                <w:sz w:val="24"/>
                <w:szCs w:val="24"/>
              </w:rPr>
            </w:pPr>
            <w:r w:rsidRPr="003172E4">
              <w:rPr>
                <w:rFonts w:cs="Calibri"/>
                <w:b/>
                <w:bCs/>
                <w:sz w:val="24"/>
                <w:szCs w:val="24"/>
              </w:rPr>
              <w:t>3L</w:t>
            </w:r>
          </w:p>
        </w:tc>
        <w:tc>
          <w:tcPr>
            <w:tcW w:w="2055" w:type="dxa"/>
            <w:tcBorders>
              <w:top w:val="single" w:sz="4" w:space="0" w:color="auto"/>
              <w:left w:val="single" w:sz="18" w:space="0" w:color="auto"/>
              <w:bottom w:val="single" w:sz="18" w:space="0" w:color="auto"/>
              <w:right w:val="single" w:sz="18" w:space="0" w:color="auto"/>
            </w:tcBorders>
            <w:shd w:val="clear" w:color="auto" w:fill="auto"/>
            <w:vAlign w:val="center"/>
          </w:tcPr>
          <w:p w14:paraId="5222ADF8" w14:textId="04801A03" w:rsidR="00252B11" w:rsidRPr="003172E4" w:rsidRDefault="00252B11" w:rsidP="00252B11">
            <w:pPr>
              <w:spacing w:after="0" w:line="240" w:lineRule="auto"/>
              <w:jc w:val="center"/>
              <w:rPr>
                <w:rFonts w:cs="Calibri"/>
                <w:b/>
                <w:bCs/>
                <w:sz w:val="24"/>
                <w:szCs w:val="24"/>
              </w:rPr>
            </w:pPr>
            <w:r>
              <w:rPr>
                <w:b/>
                <w:bCs/>
              </w:rPr>
              <w:t>Maria Nascimento</w:t>
            </w:r>
          </w:p>
        </w:tc>
        <w:tc>
          <w:tcPr>
            <w:tcW w:w="2008" w:type="dxa"/>
            <w:tcBorders>
              <w:top w:val="single" w:sz="4" w:space="0" w:color="auto"/>
              <w:left w:val="single" w:sz="18" w:space="0" w:color="auto"/>
              <w:bottom w:val="single" w:sz="18" w:space="0" w:color="auto"/>
              <w:right w:val="single" w:sz="18" w:space="0" w:color="auto"/>
            </w:tcBorders>
            <w:shd w:val="clear" w:color="auto" w:fill="auto"/>
            <w:vAlign w:val="center"/>
          </w:tcPr>
          <w:p w14:paraId="1778D571" w14:textId="63459081" w:rsidR="00252B11" w:rsidRPr="003172E4" w:rsidRDefault="00252B11" w:rsidP="00252B11">
            <w:pPr>
              <w:spacing w:after="0" w:line="240" w:lineRule="auto"/>
              <w:jc w:val="center"/>
              <w:rPr>
                <w:rFonts w:cs="Calibri"/>
                <w:b/>
                <w:bCs/>
                <w:sz w:val="24"/>
                <w:szCs w:val="24"/>
              </w:rPr>
            </w:pPr>
            <w:r>
              <w:rPr>
                <w:b/>
                <w:bCs/>
              </w:rPr>
              <w:t>Benji Jones</w:t>
            </w:r>
          </w:p>
        </w:tc>
        <w:tc>
          <w:tcPr>
            <w:tcW w:w="2003" w:type="dxa"/>
            <w:tcBorders>
              <w:top w:val="single" w:sz="4" w:space="0" w:color="auto"/>
              <w:left w:val="single" w:sz="18" w:space="0" w:color="auto"/>
              <w:bottom w:val="single" w:sz="18" w:space="0" w:color="auto"/>
              <w:right w:val="single" w:sz="18" w:space="0" w:color="auto"/>
            </w:tcBorders>
            <w:shd w:val="clear" w:color="auto" w:fill="auto"/>
            <w:vAlign w:val="center"/>
          </w:tcPr>
          <w:p w14:paraId="11A11B6F" w14:textId="7A190B5E" w:rsidR="00252B11" w:rsidRPr="003172E4" w:rsidRDefault="00252B11" w:rsidP="00252B11">
            <w:pPr>
              <w:spacing w:after="0" w:line="240" w:lineRule="auto"/>
              <w:jc w:val="center"/>
              <w:rPr>
                <w:rFonts w:cs="Calibri"/>
                <w:b/>
                <w:bCs/>
                <w:sz w:val="24"/>
                <w:szCs w:val="24"/>
              </w:rPr>
            </w:pPr>
            <w:r>
              <w:rPr>
                <w:b/>
                <w:bCs/>
              </w:rPr>
              <w:t>Harley Fiocca</w:t>
            </w:r>
          </w:p>
        </w:tc>
        <w:tc>
          <w:tcPr>
            <w:tcW w:w="1988" w:type="dxa"/>
            <w:tcBorders>
              <w:top w:val="single" w:sz="4" w:space="0" w:color="auto"/>
              <w:left w:val="single" w:sz="18" w:space="0" w:color="auto"/>
              <w:bottom w:val="single" w:sz="18" w:space="0" w:color="auto"/>
              <w:right w:val="single" w:sz="18" w:space="0" w:color="auto"/>
            </w:tcBorders>
            <w:shd w:val="clear" w:color="auto" w:fill="auto"/>
            <w:vAlign w:val="center"/>
          </w:tcPr>
          <w:p w14:paraId="6CA61A75" w14:textId="0A84DDDB" w:rsidR="00252B11" w:rsidRPr="003172E4" w:rsidRDefault="00252B11" w:rsidP="00252B11">
            <w:pPr>
              <w:spacing w:after="0" w:line="240" w:lineRule="auto"/>
              <w:jc w:val="center"/>
              <w:rPr>
                <w:rFonts w:cs="Calibri"/>
                <w:b/>
                <w:bCs/>
                <w:sz w:val="24"/>
                <w:szCs w:val="24"/>
              </w:rPr>
            </w:pPr>
            <w:r>
              <w:rPr>
                <w:b/>
                <w:bCs/>
              </w:rPr>
              <w:t>Charlotte Lally</w:t>
            </w:r>
          </w:p>
        </w:tc>
        <w:tc>
          <w:tcPr>
            <w:tcW w:w="1622" w:type="dxa"/>
            <w:tcBorders>
              <w:top w:val="single" w:sz="4" w:space="0" w:color="auto"/>
              <w:left w:val="single" w:sz="18" w:space="0" w:color="auto"/>
              <w:bottom w:val="single" w:sz="18" w:space="0" w:color="auto"/>
              <w:right w:val="single" w:sz="18" w:space="0" w:color="auto"/>
            </w:tcBorders>
            <w:shd w:val="clear" w:color="auto" w:fill="auto"/>
            <w:vAlign w:val="center"/>
          </w:tcPr>
          <w:p w14:paraId="667B0CCA" w14:textId="263FE38A" w:rsidR="00252B11" w:rsidRDefault="00252B11" w:rsidP="00252B11">
            <w:pPr>
              <w:spacing w:after="0" w:line="240" w:lineRule="auto"/>
              <w:jc w:val="center"/>
              <w:rPr>
                <w:rFonts w:cs="Calibri"/>
                <w:b/>
                <w:bCs/>
                <w:sz w:val="24"/>
                <w:szCs w:val="24"/>
              </w:rPr>
            </w:pPr>
            <w:r>
              <w:rPr>
                <w:b/>
                <w:bCs/>
              </w:rPr>
              <w:t>95.3%</w:t>
            </w:r>
          </w:p>
        </w:tc>
      </w:tr>
      <w:tr w:rsidR="00252B11" w14:paraId="66CBA289" w14:textId="19BCC6C9" w:rsidTr="00252B11">
        <w:trPr>
          <w:trHeight w:val="460"/>
        </w:trPr>
        <w:tc>
          <w:tcPr>
            <w:tcW w:w="744" w:type="dxa"/>
            <w:tcBorders>
              <w:top w:val="single" w:sz="18" w:space="0" w:color="auto"/>
              <w:left w:val="single" w:sz="18" w:space="0" w:color="auto"/>
              <w:right w:val="single" w:sz="18" w:space="0" w:color="auto"/>
            </w:tcBorders>
            <w:shd w:val="clear" w:color="auto" w:fill="8DD873" w:themeFill="accent6" w:themeFillTint="99"/>
            <w:vAlign w:val="center"/>
          </w:tcPr>
          <w:p w14:paraId="6BFFDF9F" w14:textId="77777777" w:rsidR="00252B11" w:rsidRPr="003172E4" w:rsidRDefault="00252B11" w:rsidP="00252B11">
            <w:pPr>
              <w:spacing w:after="0" w:line="240" w:lineRule="auto"/>
              <w:jc w:val="center"/>
              <w:rPr>
                <w:rFonts w:cs="Calibri"/>
                <w:b/>
                <w:bCs/>
                <w:sz w:val="24"/>
                <w:szCs w:val="24"/>
              </w:rPr>
            </w:pPr>
            <w:r w:rsidRPr="003172E4">
              <w:rPr>
                <w:rFonts w:cs="Calibri"/>
                <w:b/>
                <w:bCs/>
                <w:sz w:val="24"/>
                <w:szCs w:val="24"/>
              </w:rPr>
              <w:t>4S</w:t>
            </w:r>
          </w:p>
        </w:tc>
        <w:tc>
          <w:tcPr>
            <w:tcW w:w="2055" w:type="dxa"/>
            <w:tcBorders>
              <w:top w:val="single" w:sz="18" w:space="0" w:color="auto"/>
              <w:left w:val="single" w:sz="18" w:space="0" w:color="auto"/>
              <w:bottom w:val="single" w:sz="4" w:space="0" w:color="auto"/>
              <w:right w:val="single" w:sz="18" w:space="0" w:color="auto"/>
            </w:tcBorders>
            <w:vAlign w:val="center"/>
          </w:tcPr>
          <w:p w14:paraId="5232BC24" w14:textId="7FB1AD8F" w:rsidR="00252B11" w:rsidRPr="003172E4" w:rsidRDefault="00252B11" w:rsidP="00252B11">
            <w:pPr>
              <w:spacing w:after="0" w:line="240" w:lineRule="auto"/>
              <w:jc w:val="center"/>
              <w:rPr>
                <w:rFonts w:cs="Calibri"/>
                <w:b/>
                <w:bCs/>
                <w:sz w:val="24"/>
                <w:szCs w:val="24"/>
              </w:rPr>
            </w:pPr>
            <w:r>
              <w:rPr>
                <w:b/>
                <w:bCs/>
              </w:rPr>
              <w:t>Phoebe Richards</w:t>
            </w:r>
          </w:p>
        </w:tc>
        <w:tc>
          <w:tcPr>
            <w:tcW w:w="2008" w:type="dxa"/>
            <w:tcBorders>
              <w:top w:val="single" w:sz="18" w:space="0" w:color="auto"/>
              <w:left w:val="single" w:sz="18" w:space="0" w:color="auto"/>
              <w:bottom w:val="single" w:sz="4" w:space="0" w:color="auto"/>
              <w:right w:val="single" w:sz="18" w:space="0" w:color="auto"/>
            </w:tcBorders>
            <w:vAlign w:val="center"/>
          </w:tcPr>
          <w:p w14:paraId="7F6881C6" w14:textId="12429606" w:rsidR="00252B11" w:rsidRPr="003172E4" w:rsidRDefault="00252B11" w:rsidP="00252B11">
            <w:pPr>
              <w:spacing w:after="0" w:line="240" w:lineRule="auto"/>
              <w:jc w:val="center"/>
              <w:rPr>
                <w:rFonts w:cs="Calibri"/>
                <w:b/>
                <w:bCs/>
                <w:sz w:val="24"/>
                <w:szCs w:val="24"/>
              </w:rPr>
            </w:pPr>
            <w:r>
              <w:rPr>
                <w:b/>
                <w:bCs/>
              </w:rPr>
              <w:t>Hunter Arnold</w:t>
            </w:r>
          </w:p>
        </w:tc>
        <w:tc>
          <w:tcPr>
            <w:tcW w:w="2003" w:type="dxa"/>
            <w:tcBorders>
              <w:top w:val="single" w:sz="18" w:space="0" w:color="auto"/>
              <w:left w:val="single" w:sz="18" w:space="0" w:color="auto"/>
              <w:bottom w:val="single" w:sz="4" w:space="0" w:color="auto"/>
              <w:right w:val="single" w:sz="18" w:space="0" w:color="auto"/>
            </w:tcBorders>
            <w:vAlign w:val="center"/>
          </w:tcPr>
          <w:p w14:paraId="67477AD2" w14:textId="60AC4D58" w:rsidR="00252B11" w:rsidRPr="003172E4" w:rsidRDefault="00252B11" w:rsidP="00252B11">
            <w:pPr>
              <w:spacing w:after="0" w:line="240" w:lineRule="auto"/>
              <w:jc w:val="center"/>
              <w:rPr>
                <w:rFonts w:cs="Calibri"/>
                <w:b/>
                <w:bCs/>
                <w:sz w:val="24"/>
                <w:szCs w:val="24"/>
              </w:rPr>
            </w:pPr>
            <w:r>
              <w:rPr>
                <w:b/>
                <w:bCs/>
              </w:rPr>
              <w:t>Luke Davies</w:t>
            </w:r>
          </w:p>
        </w:tc>
        <w:tc>
          <w:tcPr>
            <w:tcW w:w="1988" w:type="dxa"/>
            <w:tcBorders>
              <w:top w:val="single" w:sz="18" w:space="0" w:color="auto"/>
              <w:left w:val="single" w:sz="18" w:space="0" w:color="auto"/>
              <w:bottom w:val="single" w:sz="4" w:space="0" w:color="auto"/>
              <w:right w:val="single" w:sz="18" w:space="0" w:color="auto"/>
            </w:tcBorders>
            <w:vAlign w:val="center"/>
          </w:tcPr>
          <w:p w14:paraId="3C3FA7BA" w14:textId="60EA676E" w:rsidR="00252B11" w:rsidRPr="003172E4" w:rsidRDefault="00252B11" w:rsidP="00252B11">
            <w:pPr>
              <w:spacing w:after="0" w:line="240" w:lineRule="auto"/>
              <w:jc w:val="center"/>
              <w:rPr>
                <w:rFonts w:cs="Calibri"/>
                <w:b/>
                <w:bCs/>
                <w:sz w:val="24"/>
                <w:szCs w:val="24"/>
              </w:rPr>
            </w:pPr>
            <w:r>
              <w:rPr>
                <w:b/>
                <w:bCs/>
              </w:rPr>
              <w:t>Harrison Warwick</w:t>
            </w:r>
          </w:p>
        </w:tc>
        <w:tc>
          <w:tcPr>
            <w:tcW w:w="1622" w:type="dxa"/>
            <w:tcBorders>
              <w:top w:val="single" w:sz="18" w:space="0" w:color="auto"/>
              <w:left w:val="single" w:sz="18" w:space="0" w:color="auto"/>
              <w:bottom w:val="single" w:sz="4" w:space="0" w:color="auto"/>
              <w:right w:val="single" w:sz="18" w:space="0" w:color="auto"/>
            </w:tcBorders>
            <w:shd w:val="clear" w:color="auto" w:fill="00B050"/>
            <w:vAlign w:val="center"/>
          </w:tcPr>
          <w:p w14:paraId="7A22C00B" w14:textId="4D580E4C" w:rsidR="00252B11" w:rsidRDefault="00252B11" w:rsidP="00252B11">
            <w:pPr>
              <w:spacing w:after="0" w:line="240" w:lineRule="auto"/>
              <w:jc w:val="center"/>
              <w:rPr>
                <w:rFonts w:cs="Calibri"/>
                <w:b/>
                <w:bCs/>
                <w:sz w:val="24"/>
                <w:szCs w:val="24"/>
              </w:rPr>
            </w:pPr>
            <w:r w:rsidRPr="00037321">
              <w:rPr>
                <w:noProof/>
              </w:rPr>
              <w:drawing>
                <wp:anchor distT="0" distB="0" distL="114300" distR="114300" simplePos="0" relativeHeight="251698176" behindDoc="1" locked="0" layoutInCell="1" allowOverlap="1" wp14:anchorId="4F5EE072" wp14:editId="7B79442C">
                  <wp:simplePos x="0" y="0"/>
                  <wp:positionH relativeFrom="column">
                    <wp:posOffset>744855</wp:posOffset>
                  </wp:positionH>
                  <wp:positionV relativeFrom="paragraph">
                    <wp:posOffset>2540</wp:posOffset>
                  </wp:positionV>
                  <wp:extent cx="165735" cy="154940"/>
                  <wp:effectExtent l="0" t="0" r="5715" b="0"/>
                  <wp:wrapTight wrapText="bothSides">
                    <wp:wrapPolygon edited="0">
                      <wp:start x="2483" y="0"/>
                      <wp:lineTo x="0" y="5311"/>
                      <wp:lineTo x="0" y="18590"/>
                      <wp:lineTo x="19862" y="18590"/>
                      <wp:lineTo x="19862" y="5311"/>
                      <wp:lineTo x="17379" y="0"/>
                      <wp:lineTo x="2483" y="0"/>
                    </wp:wrapPolygon>
                  </wp:wrapTight>
                  <wp:docPr id="605792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735" cy="154940"/>
                          </a:xfrm>
                          <a:prstGeom prst="rect">
                            <a:avLst/>
                          </a:prstGeom>
                          <a:noFill/>
                        </pic:spPr>
                      </pic:pic>
                    </a:graphicData>
                  </a:graphic>
                  <wp14:sizeRelH relativeFrom="margin">
                    <wp14:pctWidth>0</wp14:pctWidth>
                  </wp14:sizeRelH>
                  <wp14:sizeRelV relativeFrom="margin">
                    <wp14:pctHeight>0</wp14:pctHeight>
                  </wp14:sizeRelV>
                </wp:anchor>
              </w:drawing>
            </w:r>
            <w:r>
              <w:rPr>
                <w:b/>
                <w:bCs/>
              </w:rPr>
              <w:t xml:space="preserve">        </w:t>
            </w:r>
            <w:r>
              <w:rPr>
                <w:b/>
                <w:bCs/>
              </w:rPr>
              <w:t>98.4%</w:t>
            </w:r>
          </w:p>
        </w:tc>
      </w:tr>
      <w:tr w:rsidR="00252B11" w14:paraId="161E07A3" w14:textId="682154DD" w:rsidTr="00252B11">
        <w:trPr>
          <w:trHeight w:val="460"/>
        </w:trPr>
        <w:tc>
          <w:tcPr>
            <w:tcW w:w="744" w:type="dxa"/>
            <w:tcBorders>
              <w:left w:val="single" w:sz="18" w:space="0" w:color="auto"/>
              <w:bottom w:val="single" w:sz="18" w:space="0" w:color="auto"/>
              <w:right w:val="single" w:sz="18" w:space="0" w:color="auto"/>
            </w:tcBorders>
            <w:shd w:val="clear" w:color="auto" w:fill="FFFF00"/>
            <w:vAlign w:val="center"/>
          </w:tcPr>
          <w:p w14:paraId="2D27420E" w14:textId="77777777" w:rsidR="00252B11" w:rsidRPr="003172E4" w:rsidRDefault="00252B11" w:rsidP="00252B11">
            <w:pPr>
              <w:spacing w:after="0" w:line="240" w:lineRule="auto"/>
              <w:jc w:val="center"/>
              <w:rPr>
                <w:rFonts w:cs="Calibri"/>
                <w:b/>
                <w:bCs/>
                <w:sz w:val="24"/>
                <w:szCs w:val="24"/>
              </w:rPr>
            </w:pPr>
            <w:r w:rsidRPr="003172E4">
              <w:rPr>
                <w:rFonts w:cs="Calibri"/>
                <w:b/>
                <w:bCs/>
                <w:sz w:val="24"/>
                <w:szCs w:val="24"/>
              </w:rPr>
              <w:t>4L</w:t>
            </w:r>
          </w:p>
        </w:tc>
        <w:tc>
          <w:tcPr>
            <w:tcW w:w="2055" w:type="dxa"/>
            <w:tcBorders>
              <w:top w:val="single" w:sz="4" w:space="0" w:color="auto"/>
              <w:left w:val="single" w:sz="18" w:space="0" w:color="auto"/>
              <w:bottom w:val="single" w:sz="18" w:space="0" w:color="auto"/>
              <w:right w:val="single" w:sz="18" w:space="0" w:color="auto"/>
            </w:tcBorders>
            <w:vAlign w:val="center"/>
          </w:tcPr>
          <w:p w14:paraId="561DD638" w14:textId="38B149BD" w:rsidR="00252B11" w:rsidRPr="003172E4" w:rsidRDefault="00252B11" w:rsidP="00252B11">
            <w:pPr>
              <w:spacing w:after="0" w:line="240" w:lineRule="auto"/>
              <w:jc w:val="center"/>
              <w:rPr>
                <w:rFonts w:cs="Calibri"/>
                <w:b/>
                <w:bCs/>
                <w:sz w:val="24"/>
                <w:szCs w:val="24"/>
              </w:rPr>
            </w:pPr>
            <w:r>
              <w:rPr>
                <w:b/>
                <w:bCs/>
              </w:rPr>
              <w:t>Nelly O’Brien</w:t>
            </w:r>
          </w:p>
        </w:tc>
        <w:tc>
          <w:tcPr>
            <w:tcW w:w="2008" w:type="dxa"/>
            <w:tcBorders>
              <w:top w:val="single" w:sz="4" w:space="0" w:color="auto"/>
              <w:left w:val="single" w:sz="18" w:space="0" w:color="auto"/>
              <w:bottom w:val="single" w:sz="18" w:space="0" w:color="auto"/>
              <w:right w:val="single" w:sz="18" w:space="0" w:color="auto"/>
            </w:tcBorders>
            <w:vAlign w:val="center"/>
          </w:tcPr>
          <w:p w14:paraId="51B018F4" w14:textId="6EFFB7D9" w:rsidR="00252B11" w:rsidRPr="003172E4" w:rsidRDefault="00252B11" w:rsidP="00252B11">
            <w:pPr>
              <w:spacing w:after="0" w:line="240" w:lineRule="auto"/>
              <w:jc w:val="center"/>
              <w:rPr>
                <w:rFonts w:cs="Calibri"/>
                <w:b/>
                <w:bCs/>
                <w:sz w:val="24"/>
                <w:szCs w:val="24"/>
              </w:rPr>
            </w:pPr>
            <w:proofErr w:type="spellStart"/>
            <w:r>
              <w:rPr>
                <w:b/>
                <w:bCs/>
              </w:rPr>
              <w:t>Omotoyin</w:t>
            </w:r>
            <w:proofErr w:type="spellEnd"/>
            <w:r>
              <w:rPr>
                <w:b/>
                <w:bCs/>
              </w:rPr>
              <w:t xml:space="preserve"> Omotosho</w:t>
            </w:r>
          </w:p>
        </w:tc>
        <w:tc>
          <w:tcPr>
            <w:tcW w:w="2003" w:type="dxa"/>
            <w:tcBorders>
              <w:top w:val="single" w:sz="4" w:space="0" w:color="auto"/>
              <w:left w:val="single" w:sz="18" w:space="0" w:color="auto"/>
              <w:bottom w:val="single" w:sz="18" w:space="0" w:color="auto"/>
              <w:right w:val="single" w:sz="18" w:space="0" w:color="auto"/>
            </w:tcBorders>
            <w:vAlign w:val="center"/>
          </w:tcPr>
          <w:p w14:paraId="6BBA3715" w14:textId="32FB5043" w:rsidR="00252B11" w:rsidRPr="003172E4" w:rsidRDefault="00252B11" w:rsidP="00252B11">
            <w:pPr>
              <w:spacing w:after="0" w:line="240" w:lineRule="auto"/>
              <w:jc w:val="center"/>
              <w:rPr>
                <w:rFonts w:cs="Calibri"/>
                <w:b/>
                <w:bCs/>
                <w:sz w:val="24"/>
                <w:szCs w:val="24"/>
              </w:rPr>
            </w:pPr>
            <w:r>
              <w:rPr>
                <w:b/>
                <w:bCs/>
              </w:rPr>
              <w:t>Leo Hackney</w:t>
            </w:r>
          </w:p>
        </w:tc>
        <w:tc>
          <w:tcPr>
            <w:tcW w:w="1988" w:type="dxa"/>
            <w:tcBorders>
              <w:top w:val="single" w:sz="4" w:space="0" w:color="auto"/>
              <w:left w:val="single" w:sz="18" w:space="0" w:color="auto"/>
              <w:bottom w:val="single" w:sz="18" w:space="0" w:color="auto"/>
              <w:right w:val="single" w:sz="18" w:space="0" w:color="auto"/>
            </w:tcBorders>
            <w:vAlign w:val="center"/>
          </w:tcPr>
          <w:p w14:paraId="61E016CA" w14:textId="1A3C7346" w:rsidR="00252B11" w:rsidRPr="003172E4" w:rsidRDefault="00252B11" w:rsidP="00252B11">
            <w:pPr>
              <w:spacing w:after="0" w:line="240" w:lineRule="auto"/>
              <w:jc w:val="center"/>
              <w:rPr>
                <w:rFonts w:cs="Calibri"/>
                <w:b/>
                <w:bCs/>
                <w:sz w:val="24"/>
                <w:szCs w:val="24"/>
              </w:rPr>
            </w:pPr>
            <w:r>
              <w:rPr>
                <w:b/>
                <w:bCs/>
              </w:rPr>
              <w:t>Flynn Anderson</w:t>
            </w:r>
          </w:p>
        </w:tc>
        <w:tc>
          <w:tcPr>
            <w:tcW w:w="1622" w:type="dxa"/>
            <w:tcBorders>
              <w:top w:val="single" w:sz="4" w:space="0" w:color="auto"/>
              <w:left w:val="single" w:sz="18" w:space="0" w:color="auto"/>
              <w:bottom w:val="single" w:sz="18" w:space="0" w:color="auto"/>
              <w:right w:val="single" w:sz="18" w:space="0" w:color="auto"/>
            </w:tcBorders>
            <w:vAlign w:val="center"/>
          </w:tcPr>
          <w:p w14:paraId="61C1832A" w14:textId="1C1EFB0E" w:rsidR="00252B11" w:rsidRDefault="00252B11" w:rsidP="00252B11">
            <w:pPr>
              <w:spacing w:after="0" w:line="240" w:lineRule="auto"/>
              <w:jc w:val="center"/>
              <w:rPr>
                <w:rFonts w:cs="Calibri"/>
                <w:b/>
                <w:bCs/>
                <w:sz w:val="24"/>
                <w:szCs w:val="24"/>
              </w:rPr>
            </w:pPr>
            <w:r>
              <w:rPr>
                <w:b/>
                <w:bCs/>
              </w:rPr>
              <w:t>95.4%</w:t>
            </w:r>
          </w:p>
        </w:tc>
      </w:tr>
      <w:tr w:rsidR="00252B11" w14:paraId="554692A4" w14:textId="6C531B48" w:rsidTr="00252B11">
        <w:trPr>
          <w:trHeight w:val="460"/>
        </w:trPr>
        <w:tc>
          <w:tcPr>
            <w:tcW w:w="744" w:type="dxa"/>
            <w:tcBorders>
              <w:top w:val="single" w:sz="18" w:space="0" w:color="auto"/>
              <w:left w:val="single" w:sz="18" w:space="0" w:color="auto"/>
              <w:right w:val="single" w:sz="18" w:space="0" w:color="auto"/>
            </w:tcBorders>
            <w:shd w:val="clear" w:color="auto" w:fill="8DD873" w:themeFill="accent6" w:themeFillTint="99"/>
            <w:vAlign w:val="center"/>
          </w:tcPr>
          <w:p w14:paraId="1917B67C" w14:textId="77777777" w:rsidR="00252B11" w:rsidRPr="003172E4" w:rsidRDefault="00252B11" w:rsidP="00252B11">
            <w:pPr>
              <w:spacing w:after="0" w:line="240" w:lineRule="auto"/>
              <w:jc w:val="center"/>
              <w:rPr>
                <w:rFonts w:cs="Calibri"/>
                <w:b/>
                <w:bCs/>
                <w:sz w:val="24"/>
                <w:szCs w:val="24"/>
              </w:rPr>
            </w:pPr>
            <w:r w:rsidRPr="003172E4">
              <w:rPr>
                <w:rFonts w:cs="Calibri"/>
                <w:b/>
                <w:bCs/>
                <w:sz w:val="24"/>
                <w:szCs w:val="24"/>
              </w:rPr>
              <w:t>5S</w:t>
            </w:r>
          </w:p>
        </w:tc>
        <w:tc>
          <w:tcPr>
            <w:tcW w:w="2055" w:type="dxa"/>
            <w:tcBorders>
              <w:top w:val="single" w:sz="18" w:space="0" w:color="auto"/>
              <w:left w:val="single" w:sz="18" w:space="0" w:color="auto"/>
              <w:bottom w:val="single" w:sz="4" w:space="0" w:color="auto"/>
              <w:right w:val="single" w:sz="18" w:space="0" w:color="auto"/>
            </w:tcBorders>
            <w:vAlign w:val="center"/>
          </w:tcPr>
          <w:p w14:paraId="3DC0645A" w14:textId="5CD0D970" w:rsidR="00252B11" w:rsidRPr="003172E4" w:rsidRDefault="00252B11" w:rsidP="00252B11">
            <w:pPr>
              <w:spacing w:after="0" w:line="240" w:lineRule="auto"/>
              <w:jc w:val="center"/>
              <w:rPr>
                <w:rFonts w:cs="Calibri"/>
                <w:b/>
                <w:bCs/>
                <w:sz w:val="24"/>
                <w:szCs w:val="24"/>
              </w:rPr>
            </w:pPr>
            <w:r>
              <w:rPr>
                <w:b/>
                <w:bCs/>
              </w:rPr>
              <w:t xml:space="preserve">Amiyah </w:t>
            </w:r>
            <w:proofErr w:type="spellStart"/>
            <w:r>
              <w:rPr>
                <w:b/>
                <w:bCs/>
              </w:rPr>
              <w:t>Okorode</w:t>
            </w:r>
            <w:proofErr w:type="spellEnd"/>
          </w:p>
        </w:tc>
        <w:tc>
          <w:tcPr>
            <w:tcW w:w="2008" w:type="dxa"/>
            <w:tcBorders>
              <w:top w:val="single" w:sz="18" w:space="0" w:color="auto"/>
              <w:left w:val="single" w:sz="18" w:space="0" w:color="auto"/>
              <w:bottom w:val="single" w:sz="4" w:space="0" w:color="auto"/>
              <w:right w:val="single" w:sz="18" w:space="0" w:color="auto"/>
            </w:tcBorders>
            <w:vAlign w:val="center"/>
          </w:tcPr>
          <w:p w14:paraId="18D6981B" w14:textId="52C14079" w:rsidR="00252B11" w:rsidRPr="003172E4" w:rsidRDefault="00252B11" w:rsidP="00252B11">
            <w:pPr>
              <w:spacing w:after="0" w:line="240" w:lineRule="auto"/>
              <w:jc w:val="center"/>
              <w:rPr>
                <w:rFonts w:cs="Calibri"/>
                <w:b/>
                <w:bCs/>
                <w:sz w:val="24"/>
                <w:szCs w:val="24"/>
              </w:rPr>
            </w:pPr>
            <w:r>
              <w:rPr>
                <w:b/>
                <w:bCs/>
              </w:rPr>
              <w:t>Sophia Woods</w:t>
            </w:r>
          </w:p>
        </w:tc>
        <w:tc>
          <w:tcPr>
            <w:tcW w:w="2003" w:type="dxa"/>
            <w:tcBorders>
              <w:top w:val="single" w:sz="18" w:space="0" w:color="auto"/>
              <w:left w:val="single" w:sz="18" w:space="0" w:color="auto"/>
              <w:bottom w:val="single" w:sz="4" w:space="0" w:color="auto"/>
              <w:right w:val="single" w:sz="18" w:space="0" w:color="auto"/>
            </w:tcBorders>
            <w:vAlign w:val="center"/>
          </w:tcPr>
          <w:p w14:paraId="7B95FB41" w14:textId="74819497" w:rsidR="00252B11" w:rsidRPr="003172E4" w:rsidRDefault="00252B11" w:rsidP="00252B11">
            <w:pPr>
              <w:spacing w:after="0" w:line="240" w:lineRule="auto"/>
              <w:jc w:val="center"/>
              <w:rPr>
                <w:rFonts w:cs="Calibri"/>
                <w:b/>
                <w:bCs/>
                <w:sz w:val="24"/>
                <w:szCs w:val="24"/>
              </w:rPr>
            </w:pPr>
            <w:r>
              <w:rPr>
                <w:b/>
                <w:bCs/>
              </w:rPr>
              <w:t>Blake Murphy</w:t>
            </w:r>
          </w:p>
        </w:tc>
        <w:tc>
          <w:tcPr>
            <w:tcW w:w="1988" w:type="dxa"/>
            <w:tcBorders>
              <w:top w:val="single" w:sz="18" w:space="0" w:color="auto"/>
              <w:left w:val="single" w:sz="18" w:space="0" w:color="auto"/>
              <w:bottom w:val="single" w:sz="4" w:space="0" w:color="auto"/>
              <w:right w:val="single" w:sz="18" w:space="0" w:color="auto"/>
            </w:tcBorders>
            <w:vAlign w:val="center"/>
          </w:tcPr>
          <w:p w14:paraId="43D4D656" w14:textId="4DFC63D2" w:rsidR="00252B11" w:rsidRPr="003172E4" w:rsidRDefault="00252B11" w:rsidP="00252B11">
            <w:pPr>
              <w:spacing w:after="0" w:line="240" w:lineRule="auto"/>
              <w:jc w:val="center"/>
              <w:rPr>
                <w:rFonts w:cs="Calibri"/>
                <w:b/>
                <w:bCs/>
                <w:sz w:val="24"/>
                <w:szCs w:val="24"/>
              </w:rPr>
            </w:pPr>
            <w:r>
              <w:rPr>
                <w:b/>
                <w:bCs/>
              </w:rPr>
              <w:t xml:space="preserve">Harry </w:t>
            </w:r>
            <w:proofErr w:type="spellStart"/>
            <w:r>
              <w:rPr>
                <w:b/>
                <w:bCs/>
              </w:rPr>
              <w:t>Barnbrock</w:t>
            </w:r>
            <w:proofErr w:type="spellEnd"/>
          </w:p>
        </w:tc>
        <w:tc>
          <w:tcPr>
            <w:tcW w:w="1622" w:type="dxa"/>
            <w:tcBorders>
              <w:top w:val="single" w:sz="18" w:space="0" w:color="auto"/>
              <w:left w:val="single" w:sz="18" w:space="0" w:color="auto"/>
              <w:bottom w:val="single" w:sz="4" w:space="0" w:color="auto"/>
              <w:right w:val="single" w:sz="18" w:space="0" w:color="auto"/>
            </w:tcBorders>
            <w:vAlign w:val="center"/>
          </w:tcPr>
          <w:p w14:paraId="4B4A9982" w14:textId="668E4CF3" w:rsidR="00252B11" w:rsidRDefault="00252B11" w:rsidP="00252B11">
            <w:pPr>
              <w:spacing w:after="0" w:line="240" w:lineRule="auto"/>
              <w:jc w:val="center"/>
              <w:rPr>
                <w:rFonts w:cs="Calibri"/>
                <w:b/>
                <w:bCs/>
                <w:sz w:val="24"/>
                <w:szCs w:val="24"/>
              </w:rPr>
            </w:pPr>
            <w:r>
              <w:rPr>
                <w:b/>
                <w:bCs/>
              </w:rPr>
              <w:t>96.8%</w:t>
            </w:r>
          </w:p>
        </w:tc>
      </w:tr>
      <w:tr w:rsidR="00252B11" w14:paraId="1F3935C6" w14:textId="422524B2" w:rsidTr="00252B11">
        <w:trPr>
          <w:trHeight w:val="460"/>
        </w:trPr>
        <w:tc>
          <w:tcPr>
            <w:tcW w:w="744" w:type="dxa"/>
            <w:tcBorders>
              <w:left w:val="single" w:sz="18" w:space="0" w:color="auto"/>
              <w:bottom w:val="single" w:sz="18" w:space="0" w:color="auto"/>
              <w:right w:val="single" w:sz="18" w:space="0" w:color="auto"/>
            </w:tcBorders>
            <w:shd w:val="clear" w:color="auto" w:fill="FFFF00"/>
            <w:vAlign w:val="center"/>
          </w:tcPr>
          <w:p w14:paraId="0F7490BF" w14:textId="77777777" w:rsidR="00252B11" w:rsidRPr="003172E4" w:rsidRDefault="00252B11" w:rsidP="00252B11">
            <w:pPr>
              <w:spacing w:after="0" w:line="240" w:lineRule="auto"/>
              <w:jc w:val="center"/>
              <w:rPr>
                <w:rFonts w:cs="Calibri"/>
                <w:b/>
                <w:bCs/>
                <w:sz w:val="24"/>
                <w:szCs w:val="24"/>
              </w:rPr>
            </w:pPr>
            <w:r w:rsidRPr="003172E4">
              <w:rPr>
                <w:rFonts w:cs="Calibri"/>
                <w:b/>
                <w:bCs/>
                <w:sz w:val="24"/>
                <w:szCs w:val="24"/>
              </w:rPr>
              <w:t>5L</w:t>
            </w:r>
          </w:p>
        </w:tc>
        <w:tc>
          <w:tcPr>
            <w:tcW w:w="2055" w:type="dxa"/>
            <w:tcBorders>
              <w:top w:val="single" w:sz="4" w:space="0" w:color="auto"/>
              <w:left w:val="single" w:sz="18" w:space="0" w:color="auto"/>
              <w:bottom w:val="single" w:sz="18" w:space="0" w:color="auto"/>
              <w:right w:val="single" w:sz="18" w:space="0" w:color="auto"/>
            </w:tcBorders>
            <w:vAlign w:val="center"/>
          </w:tcPr>
          <w:p w14:paraId="05E1A9D6" w14:textId="142F6D36" w:rsidR="00252B11" w:rsidRPr="003172E4" w:rsidRDefault="00252B11" w:rsidP="00252B11">
            <w:pPr>
              <w:spacing w:after="0" w:line="240" w:lineRule="auto"/>
              <w:jc w:val="center"/>
              <w:rPr>
                <w:rFonts w:cs="Calibri"/>
                <w:b/>
                <w:bCs/>
                <w:sz w:val="24"/>
                <w:szCs w:val="24"/>
              </w:rPr>
            </w:pPr>
            <w:r>
              <w:rPr>
                <w:b/>
                <w:bCs/>
              </w:rPr>
              <w:t>Reuben Shaw</w:t>
            </w:r>
          </w:p>
        </w:tc>
        <w:tc>
          <w:tcPr>
            <w:tcW w:w="2008" w:type="dxa"/>
            <w:tcBorders>
              <w:top w:val="single" w:sz="4" w:space="0" w:color="auto"/>
              <w:left w:val="single" w:sz="18" w:space="0" w:color="auto"/>
              <w:bottom w:val="single" w:sz="18" w:space="0" w:color="auto"/>
              <w:right w:val="single" w:sz="18" w:space="0" w:color="auto"/>
            </w:tcBorders>
            <w:vAlign w:val="center"/>
          </w:tcPr>
          <w:p w14:paraId="3D3D1DEE" w14:textId="38953175" w:rsidR="00252B11" w:rsidRPr="003172E4" w:rsidRDefault="00252B11" w:rsidP="00252B11">
            <w:pPr>
              <w:spacing w:after="0" w:line="240" w:lineRule="auto"/>
              <w:jc w:val="center"/>
              <w:rPr>
                <w:rFonts w:cs="Calibri"/>
                <w:b/>
                <w:bCs/>
                <w:sz w:val="24"/>
                <w:szCs w:val="24"/>
              </w:rPr>
            </w:pPr>
            <w:r>
              <w:rPr>
                <w:b/>
                <w:bCs/>
              </w:rPr>
              <w:t>Freya Appleton</w:t>
            </w:r>
          </w:p>
        </w:tc>
        <w:tc>
          <w:tcPr>
            <w:tcW w:w="2003" w:type="dxa"/>
            <w:tcBorders>
              <w:top w:val="single" w:sz="4" w:space="0" w:color="auto"/>
              <w:left w:val="single" w:sz="18" w:space="0" w:color="auto"/>
              <w:bottom w:val="single" w:sz="18" w:space="0" w:color="auto"/>
              <w:right w:val="single" w:sz="18" w:space="0" w:color="auto"/>
            </w:tcBorders>
            <w:vAlign w:val="center"/>
          </w:tcPr>
          <w:p w14:paraId="6CB20D39" w14:textId="1A700417" w:rsidR="00252B11" w:rsidRPr="003172E4" w:rsidRDefault="00252B11" w:rsidP="00252B11">
            <w:pPr>
              <w:spacing w:after="0" w:line="240" w:lineRule="auto"/>
              <w:jc w:val="center"/>
              <w:rPr>
                <w:rFonts w:cs="Calibri"/>
                <w:b/>
                <w:bCs/>
                <w:sz w:val="24"/>
                <w:szCs w:val="24"/>
              </w:rPr>
            </w:pPr>
            <w:r>
              <w:rPr>
                <w:b/>
                <w:bCs/>
              </w:rPr>
              <w:t>Leo Nolan</w:t>
            </w:r>
          </w:p>
        </w:tc>
        <w:tc>
          <w:tcPr>
            <w:tcW w:w="1988" w:type="dxa"/>
            <w:tcBorders>
              <w:top w:val="single" w:sz="4" w:space="0" w:color="auto"/>
              <w:left w:val="single" w:sz="18" w:space="0" w:color="auto"/>
              <w:bottom w:val="single" w:sz="18" w:space="0" w:color="auto"/>
              <w:right w:val="single" w:sz="18" w:space="0" w:color="auto"/>
            </w:tcBorders>
            <w:vAlign w:val="center"/>
          </w:tcPr>
          <w:p w14:paraId="05B234C7" w14:textId="47CE0246" w:rsidR="00252B11" w:rsidRPr="003172E4" w:rsidRDefault="00252B11" w:rsidP="00252B11">
            <w:pPr>
              <w:spacing w:after="0" w:line="240" w:lineRule="auto"/>
              <w:jc w:val="center"/>
              <w:rPr>
                <w:rFonts w:cs="Calibri"/>
                <w:b/>
                <w:bCs/>
                <w:sz w:val="24"/>
                <w:szCs w:val="24"/>
              </w:rPr>
            </w:pPr>
            <w:r>
              <w:rPr>
                <w:b/>
                <w:bCs/>
              </w:rPr>
              <w:t>Jacob Sproule</w:t>
            </w:r>
          </w:p>
        </w:tc>
        <w:tc>
          <w:tcPr>
            <w:tcW w:w="1622" w:type="dxa"/>
            <w:tcBorders>
              <w:top w:val="single" w:sz="4" w:space="0" w:color="auto"/>
              <w:left w:val="single" w:sz="18" w:space="0" w:color="auto"/>
              <w:bottom w:val="single" w:sz="18" w:space="0" w:color="auto"/>
              <w:right w:val="single" w:sz="18" w:space="0" w:color="auto"/>
            </w:tcBorders>
            <w:shd w:val="clear" w:color="auto" w:fill="00B050"/>
            <w:vAlign w:val="center"/>
          </w:tcPr>
          <w:p w14:paraId="25FD85C0" w14:textId="566D0C41" w:rsidR="00252B11" w:rsidRDefault="00252B11" w:rsidP="00252B11">
            <w:pPr>
              <w:spacing w:after="0" w:line="240" w:lineRule="auto"/>
              <w:jc w:val="center"/>
              <w:rPr>
                <w:rFonts w:cs="Calibri"/>
                <w:b/>
                <w:bCs/>
                <w:sz w:val="24"/>
                <w:szCs w:val="24"/>
              </w:rPr>
            </w:pPr>
            <w:r w:rsidRPr="00037321">
              <w:rPr>
                <w:noProof/>
              </w:rPr>
              <w:drawing>
                <wp:anchor distT="0" distB="0" distL="114300" distR="114300" simplePos="0" relativeHeight="251699200" behindDoc="1" locked="0" layoutInCell="1" allowOverlap="1" wp14:anchorId="5F08DD7F" wp14:editId="19F38F6B">
                  <wp:simplePos x="0" y="0"/>
                  <wp:positionH relativeFrom="column">
                    <wp:posOffset>760095</wp:posOffset>
                  </wp:positionH>
                  <wp:positionV relativeFrom="paragraph">
                    <wp:posOffset>-142240</wp:posOffset>
                  </wp:positionV>
                  <wp:extent cx="170815" cy="158750"/>
                  <wp:effectExtent l="0" t="0" r="635" b="0"/>
                  <wp:wrapTight wrapText="bothSides">
                    <wp:wrapPolygon edited="0">
                      <wp:start x="2409" y="0"/>
                      <wp:lineTo x="0" y="5184"/>
                      <wp:lineTo x="0" y="18144"/>
                      <wp:lineTo x="19271" y="18144"/>
                      <wp:lineTo x="19271" y="5184"/>
                      <wp:lineTo x="16862" y="0"/>
                      <wp:lineTo x="2409" y="0"/>
                    </wp:wrapPolygon>
                  </wp:wrapTight>
                  <wp:docPr id="18738933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000000" w:themeColor="text1"/>
              </w:rPr>
              <w:t xml:space="preserve">        </w:t>
            </w:r>
            <w:r w:rsidRPr="00780C80">
              <w:rPr>
                <w:b/>
                <w:bCs/>
                <w:color w:val="000000" w:themeColor="text1"/>
              </w:rPr>
              <w:t>100%</w:t>
            </w:r>
          </w:p>
        </w:tc>
      </w:tr>
      <w:tr w:rsidR="00252B11" w14:paraId="636E11F2" w14:textId="07963FF5" w:rsidTr="00252B11">
        <w:trPr>
          <w:trHeight w:val="460"/>
        </w:trPr>
        <w:tc>
          <w:tcPr>
            <w:tcW w:w="744" w:type="dxa"/>
            <w:tcBorders>
              <w:top w:val="single" w:sz="18" w:space="0" w:color="auto"/>
              <w:left w:val="single" w:sz="18" w:space="0" w:color="auto"/>
              <w:right w:val="single" w:sz="18" w:space="0" w:color="auto"/>
            </w:tcBorders>
            <w:shd w:val="clear" w:color="auto" w:fill="8DD873" w:themeFill="accent6" w:themeFillTint="99"/>
            <w:vAlign w:val="center"/>
          </w:tcPr>
          <w:p w14:paraId="70D0B815" w14:textId="77777777" w:rsidR="00252B11" w:rsidRPr="003172E4" w:rsidRDefault="00252B11" w:rsidP="00252B11">
            <w:pPr>
              <w:spacing w:after="0" w:line="240" w:lineRule="auto"/>
              <w:jc w:val="center"/>
              <w:rPr>
                <w:rFonts w:cs="Calibri"/>
                <w:b/>
                <w:bCs/>
                <w:sz w:val="24"/>
                <w:szCs w:val="24"/>
              </w:rPr>
            </w:pPr>
            <w:r w:rsidRPr="003172E4">
              <w:rPr>
                <w:rFonts w:cs="Calibri"/>
                <w:b/>
                <w:bCs/>
                <w:sz w:val="24"/>
                <w:szCs w:val="24"/>
              </w:rPr>
              <w:t>6S</w:t>
            </w:r>
          </w:p>
        </w:tc>
        <w:tc>
          <w:tcPr>
            <w:tcW w:w="2055" w:type="dxa"/>
            <w:tcBorders>
              <w:top w:val="single" w:sz="18" w:space="0" w:color="auto"/>
              <w:left w:val="single" w:sz="18" w:space="0" w:color="auto"/>
              <w:bottom w:val="single" w:sz="4" w:space="0" w:color="auto"/>
              <w:right w:val="single" w:sz="18" w:space="0" w:color="auto"/>
            </w:tcBorders>
            <w:vAlign w:val="center"/>
          </w:tcPr>
          <w:p w14:paraId="1232DE97" w14:textId="371CB0E4" w:rsidR="00252B11" w:rsidRPr="003172E4" w:rsidRDefault="00252B11" w:rsidP="00252B11">
            <w:pPr>
              <w:spacing w:after="0" w:line="240" w:lineRule="auto"/>
              <w:jc w:val="center"/>
              <w:rPr>
                <w:rFonts w:cs="Calibri"/>
                <w:b/>
                <w:bCs/>
                <w:sz w:val="24"/>
                <w:szCs w:val="24"/>
              </w:rPr>
            </w:pPr>
            <w:r>
              <w:rPr>
                <w:b/>
                <w:bCs/>
              </w:rPr>
              <w:t xml:space="preserve">Jamie </w:t>
            </w:r>
            <w:proofErr w:type="spellStart"/>
            <w:r>
              <w:rPr>
                <w:b/>
                <w:bCs/>
              </w:rPr>
              <w:t>Dumbell</w:t>
            </w:r>
            <w:proofErr w:type="spellEnd"/>
          </w:p>
        </w:tc>
        <w:tc>
          <w:tcPr>
            <w:tcW w:w="2008" w:type="dxa"/>
            <w:tcBorders>
              <w:top w:val="single" w:sz="18" w:space="0" w:color="auto"/>
              <w:left w:val="single" w:sz="18" w:space="0" w:color="auto"/>
              <w:bottom w:val="single" w:sz="4" w:space="0" w:color="auto"/>
              <w:right w:val="single" w:sz="18" w:space="0" w:color="auto"/>
            </w:tcBorders>
            <w:vAlign w:val="center"/>
          </w:tcPr>
          <w:p w14:paraId="4491FC21" w14:textId="3882BEB8" w:rsidR="00252B11" w:rsidRPr="003172E4" w:rsidRDefault="00252B11" w:rsidP="00252B11">
            <w:pPr>
              <w:spacing w:after="0" w:line="240" w:lineRule="auto"/>
              <w:jc w:val="center"/>
              <w:rPr>
                <w:rFonts w:cs="Calibri"/>
                <w:b/>
                <w:bCs/>
                <w:sz w:val="24"/>
                <w:szCs w:val="24"/>
              </w:rPr>
            </w:pPr>
            <w:r>
              <w:rPr>
                <w:b/>
                <w:bCs/>
              </w:rPr>
              <w:t>Nancy Jones</w:t>
            </w:r>
          </w:p>
        </w:tc>
        <w:tc>
          <w:tcPr>
            <w:tcW w:w="2003" w:type="dxa"/>
            <w:tcBorders>
              <w:top w:val="single" w:sz="18" w:space="0" w:color="auto"/>
              <w:left w:val="single" w:sz="18" w:space="0" w:color="auto"/>
              <w:bottom w:val="single" w:sz="4" w:space="0" w:color="auto"/>
              <w:right w:val="single" w:sz="18" w:space="0" w:color="auto"/>
            </w:tcBorders>
            <w:vAlign w:val="center"/>
          </w:tcPr>
          <w:p w14:paraId="2F825D73" w14:textId="1C58FCF4" w:rsidR="00252B11" w:rsidRPr="003172E4" w:rsidRDefault="00252B11" w:rsidP="00252B11">
            <w:pPr>
              <w:spacing w:after="0" w:line="240" w:lineRule="auto"/>
              <w:jc w:val="center"/>
              <w:rPr>
                <w:rFonts w:cs="Calibri"/>
                <w:b/>
                <w:bCs/>
                <w:sz w:val="24"/>
                <w:szCs w:val="24"/>
              </w:rPr>
            </w:pPr>
            <w:r>
              <w:rPr>
                <w:b/>
                <w:bCs/>
              </w:rPr>
              <w:t>Alyssa Mawdsley</w:t>
            </w:r>
          </w:p>
        </w:tc>
        <w:tc>
          <w:tcPr>
            <w:tcW w:w="1988" w:type="dxa"/>
            <w:tcBorders>
              <w:top w:val="single" w:sz="18" w:space="0" w:color="auto"/>
              <w:left w:val="single" w:sz="18" w:space="0" w:color="auto"/>
              <w:bottom w:val="single" w:sz="4" w:space="0" w:color="auto"/>
              <w:right w:val="single" w:sz="18" w:space="0" w:color="auto"/>
            </w:tcBorders>
            <w:vAlign w:val="center"/>
          </w:tcPr>
          <w:p w14:paraId="3747C7FD" w14:textId="43C802C5" w:rsidR="00252B11" w:rsidRPr="003172E4" w:rsidRDefault="00252B11" w:rsidP="00252B11">
            <w:pPr>
              <w:spacing w:after="0" w:line="240" w:lineRule="auto"/>
              <w:jc w:val="center"/>
              <w:rPr>
                <w:rFonts w:cs="Calibri"/>
                <w:b/>
                <w:bCs/>
                <w:sz w:val="24"/>
                <w:szCs w:val="24"/>
              </w:rPr>
            </w:pPr>
            <w:r>
              <w:rPr>
                <w:b/>
                <w:bCs/>
              </w:rPr>
              <w:t>Jenson Devine</w:t>
            </w:r>
          </w:p>
        </w:tc>
        <w:tc>
          <w:tcPr>
            <w:tcW w:w="1622" w:type="dxa"/>
            <w:tcBorders>
              <w:top w:val="single" w:sz="18" w:space="0" w:color="auto"/>
              <w:left w:val="single" w:sz="18" w:space="0" w:color="auto"/>
              <w:bottom w:val="single" w:sz="4" w:space="0" w:color="auto"/>
              <w:right w:val="single" w:sz="18" w:space="0" w:color="auto"/>
            </w:tcBorders>
            <w:vAlign w:val="center"/>
          </w:tcPr>
          <w:p w14:paraId="2A204FCE" w14:textId="6B1F1249" w:rsidR="00252B11" w:rsidRDefault="00252B11" w:rsidP="00252B11">
            <w:pPr>
              <w:spacing w:after="0" w:line="240" w:lineRule="auto"/>
              <w:jc w:val="center"/>
              <w:rPr>
                <w:rFonts w:cs="Calibri"/>
                <w:b/>
                <w:bCs/>
                <w:sz w:val="24"/>
                <w:szCs w:val="24"/>
              </w:rPr>
            </w:pPr>
            <w:r>
              <w:rPr>
                <w:b/>
                <w:bCs/>
              </w:rPr>
              <w:t>89.2%</w:t>
            </w:r>
          </w:p>
        </w:tc>
      </w:tr>
      <w:tr w:rsidR="00252B11" w14:paraId="4062A040" w14:textId="6BF58D49" w:rsidTr="00252B11">
        <w:trPr>
          <w:trHeight w:val="460"/>
        </w:trPr>
        <w:tc>
          <w:tcPr>
            <w:tcW w:w="744" w:type="dxa"/>
            <w:tcBorders>
              <w:left w:val="single" w:sz="18" w:space="0" w:color="auto"/>
              <w:bottom w:val="single" w:sz="18" w:space="0" w:color="auto"/>
              <w:right w:val="single" w:sz="18" w:space="0" w:color="auto"/>
            </w:tcBorders>
            <w:shd w:val="clear" w:color="auto" w:fill="FFFF00"/>
            <w:vAlign w:val="center"/>
          </w:tcPr>
          <w:p w14:paraId="10B36774" w14:textId="77777777" w:rsidR="00252B11" w:rsidRPr="003172E4" w:rsidRDefault="00252B11" w:rsidP="00252B11">
            <w:pPr>
              <w:spacing w:after="0" w:line="240" w:lineRule="auto"/>
              <w:jc w:val="center"/>
              <w:rPr>
                <w:rFonts w:cs="Calibri"/>
                <w:b/>
                <w:bCs/>
                <w:sz w:val="24"/>
                <w:szCs w:val="24"/>
              </w:rPr>
            </w:pPr>
            <w:r w:rsidRPr="003172E4">
              <w:rPr>
                <w:rFonts w:cs="Calibri"/>
                <w:b/>
                <w:bCs/>
                <w:sz w:val="24"/>
                <w:szCs w:val="24"/>
              </w:rPr>
              <w:t>6L</w:t>
            </w:r>
          </w:p>
        </w:tc>
        <w:tc>
          <w:tcPr>
            <w:tcW w:w="2055" w:type="dxa"/>
            <w:tcBorders>
              <w:top w:val="single" w:sz="4" w:space="0" w:color="auto"/>
              <w:left w:val="single" w:sz="18" w:space="0" w:color="auto"/>
              <w:bottom w:val="single" w:sz="18" w:space="0" w:color="auto"/>
              <w:right w:val="single" w:sz="18" w:space="0" w:color="auto"/>
            </w:tcBorders>
            <w:vAlign w:val="center"/>
          </w:tcPr>
          <w:p w14:paraId="4D948E41" w14:textId="7777FBFD" w:rsidR="00252B11" w:rsidRPr="003172E4" w:rsidRDefault="00252B11" w:rsidP="00252B11">
            <w:pPr>
              <w:spacing w:after="0" w:line="240" w:lineRule="auto"/>
              <w:jc w:val="center"/>
              <w:rPr>
                <w:rFonts w:cs="Calibri"/>
                <w:b/>
                <w:bCs/>
                <w:sz w:val="24"/>
                <w:szCs w:val="24"/>
              </w:rPr>
            </w:pPr>
            <w:r>
              <w:rPr>
                <w:b/>
                <w:bCs/>
              </w:rPr>
              <w:t>Harper Farish</w:t>
            </w:r>
          </w:p>
        </w:tc>
        <w:tc>
          <w:tcPr>
            <w:tcW w:w="2008" w:type="dxa"/>
            <w:tcBorders>
              <w:top w:val="single" w:sz="4" w:space="0" w:color="auto"/>
              <w:left w:val="single" w:sz="18" w:space="0" w:color="auto"/>
              <w:bottom w:val="single" w:sz="18" w:space="0" w:color="auto"/>
              <w:right w:val="single" w:sz="18" w:space="0" w:color="auto"/>
            </w:tcBorders>
            <w:vAlign w:val="center"/>
          </w:tcPr>
          <w:p w14:paraId="57222788" w14:textId="31876297" w:rsidR="00252B11" w:rsidRPr="003172E4" w:rsidRDefault="00252B11" w:rsidP="00252B11">
            <w:pPr>
              <w:spacing w:after="0" w:line="240" w:lineRule="auto"/>
              <w:jc w:val="center"/>
              <w:rPr>
                <w:rFonts w:cs="Calibri"/>
                <w:b/>
                <w:bCs/>
                <w:sz w:val="24"/>
                <w:szCs w:val="24"/>
              </w:rPr>
            </w:pPr>
            <w:r>
              <w:rPr>
                <w:b/>
                <w:bCs/>
              </w:rPr>
              <w:t>Archie Jones</w:t>
            </w:r>
          </w:p>
        </w:tc>
        <w:tc>
          <w:tcPr>
            <w:tcW w:w="2003" w:type="dxa"/>
            <w:tcBorders>
              <w:top w:val="single" w:sz="4" w:space="0" w:color="auto"/>
              <w:left w:val="single" w:sz="18" w:space="0" w:color="auto"/>
              <w:bottom w:val="single" w:sz="18" w:space="0" w:color="auto"/>
              <w:right w:val="single" w:sz="18" w:space="0" w:color="auto"/>
            </w:tcBorders>
            <w:vAlign w:val="center"/>
          </w:tcPr>
          <w:p w14:paraId="54537707" w14:textId="30035FE1" w:rsidR="00252B11" w:rsidRPr="003172E4" w:rsidRDefault="00252B11" w:rsidP="00252B11">
            <w:pPr>
              <w:spacing w:after="0" w:line="240" w:lineRule="auto"/>
              <w:jc w:val="center"/>
              <w:rPr>
                <w:rFonts w:cs="Calibri"/>
                <w:b/>
                <w:bCs/>
                <w:sz w:val="24"/>
                <w:szCs w:val="24"/>
              </w:rPr>
            </w:pPr>
            <w:r>
              <w:rPr>
                <w:b/>
                <w:bCs/>
              </w:rPr>
              <w:t>Kaisha Reynolds</w:t>
            </w:r>
          </w:p>
        </w:tc>
        <w:tc>
          <w:tcPr>
            <w:tcW w:w="1988" w:type="dxa"/>
            <w:tcBorders>
              <w:top w:val="single" w:sz="4" w:space="0" w:color="auto"/>
              <w:left w:val="single" w:sz="18" w:space="0" w:color="auto"/>
              <w:bottom w:val="single" w:sz="18" w:space="0" w:color="auto"/>
              <w:right w:val="single" w:sz="18" w:space="0" w:color="auto"/>
            </w:tcBorders>
            <w:vAlign w:val="center"/>
          </w:tcPr>
          <w:p w14:paraId="210A3397" w14:textId="750EA6ED" w:rsidR="00252B11" w:rsidRPr="003172E4" w:rsidRDefault="00252B11" w:rsidP="00252B11">
            <w:pPr>
              <w:spacing w:after="0" w:line="240" w:lineRule="auto"/>
              <w:jc w:val="center"/>
              <w:rPr>
                <w:rFonts w:cs="Calibri"/>
                <w:b/>
                <w:bCs/>
                <w:sz w:val="24"/>
                <w:szCs w:val="24"/>
              </w:rPr>
            </w:pPr>
            <w:r>
              <w:rPr>
                <w:b/>
                <w:bCs/>
              </w:rPr>
              <w:t>Elijah Greenhalgh</w:t>
            </w:r>
          </w:p>
        </w:tc>
        <w:tc>
          <w:tcPr>
            <w:tcW w:w="1622" w:type="dxa"/>
            <w:tcBorders>
              <w:top w:val="single" w:sz="4" w:space="0" w:color="auto"/>
              <w:left w:val="single" w:sz="18" w:space="0" w:color="auto"/>
              <w:bottom w:val="single" w:sz="18" w:space="0" w:color="auto"/>
              <w:right w:val="single" w:sz="18" w:space="0" w:color="auto"/>
            </w:tcBorders>
            <w:vAlign w:val="center"/>
          </w:tcPr>
          <w:p w14:paraId="463A218E" w14:textId="4E26CE07" w:rsidR="00252B11" w:rsidRDefault="00252B11" w:rsidP="00252B11">
            <w:pPr>
              <w:spacing w:after="0" w:line="240" w:lineRule="auto"/>
              <w:jc w:val="center"/>
              <w:rPr>
                <w:rFonts w:cs="Calibri"/>
                <w:b/>
                <w:bCs/>
                <w:sz w:val="24"/>
                <w:szCs w:val="24"/>
              </w:rPr>
            </w:pPr>
            <w:r>
              <w:rPr>
                <w:b/>
                <w:bCs/>
              </w:rPr>
              <w:t>95.4%</w:t>
            </w:r>
          </w:p>
        </w:tc>
      </w:tr>
    </w:tbl>
    <w:p w14:paraId="51048FD3" w14:textId="77777777" w:rsidR="0011426B" w:rsidRDefault="0011426B" w:rsidP="00C81712">
      <w:pPr>
        <w:spacing w:after="0" w:line="240" w:lineRule="auto"/>
        <w:rPr>
          <w:rFonts w:cs="Calibri"/>
          <w:b/>
          <w:bCs/>
          <w:sz w:val="23"/>
          <w:szCs w:val="23"/>
          <w:u w:val="single"/>
        </w:rPr>
      </w:pPr>
    </w:p>
    <w:p w14:paraId="22AA93CA" w14:textId="43633C13" w:rsidR="00C81712" w:rsidRPr="00C16326" w:rsidRDefault="00C81712" w:rsidP="00C81712">
      <w:pPr>
        <w:spacing w:after="0" w:line="240" w:lineRule="auto"/>
        <w:rPr>
          <w:rFonts w:cs="Calibri"/>
          <w:b/>
          <w:bCs/>
          <w:sz w:val="23"/>
          <w:szCs w:val="23"/>
          <w:u w:val="single"/>
        </w:rPr>
      </w:pPr>
      <w:r w:rsidRPr="00C16326">
        <w:rPr>
          <w:rFonts w:cs="Calibri"/>
          <w:b/>
          <w:bCs/>
          <w:sz w:val="23"/>
          <w:szCs w:val="23"/>
          <w:u w:val="single"/>
        </w:rPr>
        <w:t>Kirkby Child Award highlights children who are:</w:t>
      </w:r>
      <w:r w:rsidRPr="00C16326">
        <w:rPr>
          <w:rFonts w:cs="Calibri"/>
          <w:sz w:val="23"/>
          <w:szCs w:val="23"/>
        </w:rPr>
        <w:t xml:space="preserve"> </w:t>
      </w:r>
      <w:r w:rsidRPr="00C16326">
        <w:rPr>
          <w:rFonts w:cs="Calibri"/>
          <w:color w:val="000000"/>
          <w:sz w:val="23"/>
          <w:szCs w:val="23"/>
          <w:shd w:val="clear" w:color="auto" w:fill="FFFFFF"/>
        </w:rPr>
        <w:t>respectful, honest and truthful, show a positive attitude, resilient, confident, a good communicator, polite, committed and hardworking, aspirational and ambitious.</w:t>
      </w:r>
    </w:p>
    <w:p w14:paraId="4066A520" w14:textId="77777777" w:rsidR="0011426B" w:rsidRDefault="0011426B" w:rsidP="006D6EC3">
      <w:pPr>
        <w:spacing w:after="0" w:line="240" w:lineRule="auto"/>
        <w:jc w:val="center"/>
        <w:rPr>
          <w:rFonts w:ascii="Monotype Corsiva" w:hAnsi="Monotype Corsiva" w:cs="Calibri"/>
          <w:b/>
          <w:bCs/>
          <w:color w:val="00B050"/>
          <w:sz w:val="44"/>
          <w:szCs w:val="44"/>
        </w:rPr>
      </w:pPr>
    </w:p>
    <w:p w14:paraId="2964FEF0" w14:textId="370E7336" w:rsidR="001E1F92" w:rsidRPr="00410D06" w:rsidRDefault="00B07FCA" w:rsidP="006D6EC3">
      <w:pPr>
        <w:spacing w:after="0" w:line="240" w:lineRule="auto"/>
        <w:jc w:val="center"/>
        <w:rPr>
          <w:rFonts w:ascii="Monotype Corsiva" w:hAnsi="Monotype Corsiva" w:cs="Calibri"/>
          <w:b/>
          <w:bCs/>
          <w:color w:val="00B050"/>
          <w:sz w:val="44"/>
          <w:szCs w:val="44"/>
        </w:rPr>
      </w:pPr>
      <w:r w:rsidRPr="00410D06">
        <w:rPr>
          <w:rFonts w:ascii="Monotype Corsiva" w:hAnsi="Monotype Corsiva" w:cs="Calibri"/>
          <w:b/>
          <w:bCs/>
          <w:color w:val="00B050"/>
          <w:sz w:val="44"/>
          <w:szCs w:val="44"/>
        </w:rPr>
        <w:t>We hope you have a fantastic weekend</w:t>
      </w:r>
      <w:r w:rsidR="006D6EC3" w:rsidRPr="00410D06">
        <w:rPr>
          <w:rFonts w:ascii="Monotype Corsiva" w:hAnsi="Monotype Corsiva" w:cs="Calibri"/>
          <w:b/>
          <w:bCs/>
          <w:color w:val="00B050"/>
          <w:sz w:val="44"/>
          <w:szCs w:val="44"/>
        </w:rPr>
        <w:t>,</w:t>
      </w:r>
      <w:r w:rsidRPr="00410D06">
        <w:rPr>
          <w:rFonts w:ascii="Monotype Corsiva" w:hAnsi="Monotype Corsiva" w:cs="Calibri"/>
          <w:b/>
          <w:bCs/>
          <w:color w:val="00B050"/>
          <w:sz w:val="44"/>
          <w:szCs w:val="44"/>
        </w:rPr>
        <w:t xml:space="preserve"> and we will see you all bright and early on Monday morning.</w:t>
      </w:r>
    </w:p>
    <w:p w14:paraId="70D9CE3E" w14:textId="77777777" w:rsidR="001E1F92" w:rsidRPr="00410D06" w:rsidRDefault="001E1F92" w:rsidP="006D6EC3">
      <w:pPr>
        <w:spacing w:after="0" w:line="240" w:lineRule="auto"/>
        <w:jc w:val="center"/>
        <w:rPr>
          <w:rFonts w:ascii="Monotype Corsiva" w:hAnsi="Monotype Corsiva" w:cs="Calibri"/>
          <w:color w:val="00B050"/>
          <w:sz w:val="32"/>
          <w:szCs w:val="32"/>
        </w:rPr>
      </w:pPr>
    </w:p>
    <w:p w14:paraId="2396F659" w14:textId="3D9DB2CC" w:rsidR="00C75683" w:rsidRPr="00410D06" w:rsidRDefault="00B07FCA" w:rsidP="00F61F07">
      <w:pPr>
        <w:spacing w:after="0" w:line="240" w:lineRule="auto"/>
        <w:jc w:val="center"/>
        <w:rPr>
          <w:rFonts w:ascii="Monotype Corsiva" w:hAnsi="Monotype Corsiva" w:cs="Calibri"/>
          <w:b/>
          <w:bCs/>
          <w:sz w:val="32"/>
          <w:szCs w:val="32"/>
        </w:rPr>
      </w:pPr>
      <w:r w:rsidRPr="00410D06">
        <w:rPr>
          <w:rFonts w:ascii="Monotype Corsiva" w:hAnsi="Monotype Corsiva" w:cs="Calibri"/>
          <w:b/>
          <w:bCs/>
          <w:color w:val="00B050"/>
          <w:sz w:val="44"/>
          <w:szCs w:val="44"/>
        </w:rPr>
        <w:t xml:space="preserve">From </w:t>
      </w:r>
      <w:r w:rsidR="006D6EC3" w:rsidRPr="00410D06">
        <w:rPr>
          <w:rFonts w:ascii="Monotype Corsiva" w:hAnsi="Monotype Corsiva" w:cs="Calibri"/>
          <w:b/>
          <w:bCs/>
          <w:color w:val="00B050"/>
          <w:sz w:val="44"/>
          <w:szCs w:val="44"/>
        </w:rPr>
        <w:t xml:space="preserve">Mr Mackenzie </w:t>
      </w:r>
      <w:r w:rsidR="00661D65">
        <w:rPr>
          <w:rFonts w:ascii="Monotype Corsiva" w:hAnsi="Monotype Corsiva" w:cs="Calibri"/>
          <w:b/>
          <w:bCs/>
          <w:color w:val="00B050"/>
          <w:sz w:val="44"/>
          <w:szCs w:val="44"/>
        </w:rPr>
        <w:t xml:space="preserve">and </w:t>
      </w:r>
      <w:r w:rsidRPr="00410D06">
        <w:rPr>
          <w:rFonts w:ascii="Monotype Corsiva" w:hAnsi="Monotype Corsiva" w:cs="Calibri"/>
          <w:b/>
          <w:bCs/>
          <w:color w:val="00B050"/>
          <w:sz w:val="44"/>
          <w:szCs w:val="44"/>
        </w:rPr>
        <w:t>all the staff at St Laurence’s</w:t>
      </w:r>
    </w:p>
    <w:sectPr w:rsidR="00C75683" w:rsidRPr="00410D06" w:rsidSect="00973FC1">
      <w:pgSz w:w="11906" w:h="16838"/>
      <w:pgMar w:top="720" w:right="720" w:bottom="720" w:left="720" w:header="709" w:footer="709"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C1007"/>
    <w:multiLevelType w:val="multilevel"/>
    <w:tmpl w:val="F0BE4250"/>
    <w:lvl w:ilvl="0">
      <w:start w:val="1"/>
      <w:numFmt w:val="bullet"/>
      <w:lvlText w:val=""/>
      <w:lvlJc w:val="left"/>
      <w:pPr>
        <w:tabs>
          <w:tab w:val="num" w:pos="360"/>
        </w:tabs>
        <w:ind w:left="113" w:hanging="113"/>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213328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A9"/>
    <w:rsid w:val="00014DDB"/>
    <w:rsid w:val="000151AB"/>
    <w:rsid w:val="00027ECC"/>
    <w:rsid w:val="000320B4"/>
    <w:rsid w:val="0004578A"/>
    <w:rsid w:val="00052027"/>
    <w:rsid w:val="00057576"/>
    <w:rsid w:val="00060C1A"/>
    <w:rsid w:val="000773FA"/>
    <w:rsid w:val="0008028E"/>
    <w:rsid w:val="0008054A"/>
    <w:rsid w:val="00081C28"/>
    <w:rsid w:val="000831FE"/>
    <w:rsid w:val="00092856"/>
    <w:rsid w:val="00096E8E"/>
    <w:rsid w:val="00097EA2"/>
    <w:rsid w:val="000A5BC2"/>
    <w:rsid w:val="000B0934"/>
    <w:rsid w:val="000B0D7E"/>
    <w:rsid w:val="000B66A5"/>
    <w:rsid w:val="000C5539"/>
    <w:rsid w:val="000D0344"/>
    <w:rsid w:val="000D0655"/>
    <w:rsid w:val="000D533A"/>
    <w:rsid w:val="000D62E8"/>
    <w:rsid w:val="000E005C"/>
    <w:rsid w:val="000E3E2B"/>
    <w:rsid w:val="000E71CC"/>
    <w:rsid w:val="000F554F"/>
    <w:rsid w:val="000F7E9B"/>
    <w:rsid w:val="001072E4"/>
    <w:rsid w:val="00112E18"/>
    <w:rsid w:val="0011426B"/>
    <w:rsid w:val="00135B02"/>
    <w:rsid w:val="001436F7"/>
    <w:rsid w:val="00145C3E"/>
    <w:rsid w:val="00153033"/>
    <w:rsid w:val="00156559"/>
    <w:rsid w:val="00157CAE"/>
    <w:rsid w:val="00162BA1"/>
    <w:rsid w:val="001641D7"/>
    <w:rsid w:val="001679BB"/>
    <w:rsid w:val="001679DC"/>
    <w:rsid w:val="00170268"/>
    <w:rsid w:val="0017485E"/>
    <w:rsid w:val="00193B2A"/>
    <w:rsid w:val="0019419E"/>
    <w:rsid w:val="001A6140"/>
    <w:rsid w:val="001B0D18"/>
    <w:rsid w:val="001B41ED"/>
    <w:rsid w:val="001C1A33"/>
    <w:rsid w:val="001C2440"/>
    <w:rsid w:val="001C768D"/>
    <w:rsid w:val="001D2652"/>
    <w:rsid w:val="001D384A"/>
    <w:rsid w:val="001E1F92"/>
    <w:rsid w:val="001E30BB"/>
    <w:rsid w:val="001E3BBB"/>
    <w:rsid w:val="001E4A32"/>
    <w:rsid w:val="0020218E"/>
    <w:rsid w:val="0020243D"/>
    <w:rsid w:val="00205EC1"/>
    <w:rsid w:val="00217194"/>
    <w:rsid w:val="00227559"/>
    <w:rsid w:val="0024507D"/>
    <w:rsid w:val="00252B11"/>
    <w:rsid w:val="00255DF6"/>
    <w:rsid w:val="00263F72"/>
    <w:rsid w:val="002678AE"/>
    <w:rsid w:val="002733BD"/>
    <w:rsid w:val="00277C72"/>
    <w:rsid w:val="00282BFE"/>
    <w:rsid w:val="00285D35"/>
    <w:rsid w:val="00297269"/>
    <w:rsid w:val="002B1B66"/>
    <w:rsid w:val="002C4DCC"/>
    <w:rsid w:val="002C52D7"/>
    <w:rsid w:val="002C5846"/>
    <w:rsid w:val="002D522F"/>
    <w:rsid w:val="002E1E38"/>
    <w:rsid w:val="002E54C6"/>
    <w:rsid w:val="002E68E9"/>
    <w:rsid w:val="002F0113"/>
    <w:rsid w:val="002F7ACF"/>
    <w:rsid w:val="00306BD6"/>
    <w:rsid w:val="0031184C"/>
    <w:rsid w:val="00314EB7"/>
    <w:rsid w:val="003164C4"/>
    <w:rsid w:val="003166E8"/>
    <w:rsid w:val="00316C1B"/>
    <w:rsid w:val="003172E4"/>
    <w:rsid w:val="00335204"/>
    <w:rsid w:val="0034345A"/>
    <w:rsid w:val="00362648"/>
    <w:rsid w:val="003637AD"/>
    <w:rsid w:val="0036578B"/>
    <w:rsid w:val="00366537"/>
    <w:rsid w:val="0036791D"/>
    <w:rsid w:val="003859EB"/>
    <w:rsid w:val="003A4100"/>
    <w:rsid w:val="003A63DB"/>
    <w:rsid w:val="003A787D"/>
    <w:rsid w:val="003B56C3"/>
    <w:rsid w:val="003C68BA"/>
    <w:rsid w:val="003D43DD"/>
    <w:rsid w:val="003F5F4E"/>
    <w:rsid w:val="00405609"/>
    <w:rsid w:val="00410D06"/>
    <w:rsid w:val="00424EC2"/>
    <w:rsid w:val="00425B9B"/>
    <w:rsid w:val="00430FFD"/>
    <w:rsid w:val="00431E89"/>
    <w:rsid w:val="004446F0"/>
    <w:rsid w:val="00462439"/>
    <w:rsid w:val="0046534D"/>
    <w:rsid w:val="004654E9"/>
    <w:rsid w:val="0046552E"/>
    <w:rsid w:val="0046775D"/>
    <w:rsid w:val="004679F2"/>
    <w:rsid w:val="00482A8B"/>
    <w:rsid w:val="004A0469"/>
    <w:rsid w:val="004B0A88"/>
    <w:rsid w:val="004B511E"/>
    <w:rsid w:val="004B7D10"/>
    <w:rsid w:val="004C3880"/>
    <w:rsid w:val="004E0D8E"/>
    <w:rsid w:val="004E29A4"/>
    <w:rsid w:val="004E7AE2"/>
    <w:rsid w:val="004F0E54"/>
    <w:rsid w:val="00505270"/>
    <w:rsid w:val="0051057C"/>
    <w:rsid w:val="005117E2"/>
    <w:rsid w:val="005217D7"/>
    <w:rsid w:val="00531E6D"/>
    <w:rsid w:val="00532182"/>
    <w:rsid w:val="00536212"/>
    <w:rsid w:val="00556079"/>
    <w:rsid w:val="00561ED2"/>
    <w:rsid w:val="005759E0"/>
    <w:rsid w:val="00575F74"/>
    <w:rsid w:val="005822BF"/>
    <w:rsid w:val="005827C7"/>
    <w:rsid w:val="00584171"/>
    <w:rsid w:val="005853CC"/>
    <w:rsid w:val="00590620"/>
    <w:rsid w:val="00591932"/>
    <w:rsid w:val="005B2AA7"/>
    <w:rsid w:val="005B3063"/>
    <w:rsid w:val="005B460E"/>
    <w:rsid w:val="005B57B0"/>
    <w:rsid w:val="005C6EAC"/>
    <w:rsid w:val="005C740E"/>
    <w:rsid w:val="005E0585"/>
    <w:rsid w:val="005E3444"/>
    <w:rsid w:val="005E559A"/>
    <w:rsid w:val="0060143E"/>
    <w:rsid w:val="00604126"/>
    <w:rsid w:val="00610EC5"/>
    <w:rsid w:val="00615BA0"/>
    <w:rsid w:val="00631082"/>
    <w:rsid w:val="0064652E"/>
    <w:rsid w:val="00651B83"/>
    <w:rsid w:val="00661D65"/>
    <w:rsid w:val="00667E00"/>
    <w:rsid w:val="006720C9"/>
    <w:rsid w:val="00672C71"/>
    <w:rsid w:val="006801EC"/>
    <w:rsid w:val="006A293E"/>
    <w:rsid w:val="006D316D"/>
    <w:rsid w:val="006D6EC3"/>
    <w:rsid w:val="006E173F"/>
    <w:rsid w:val="006E405B"/>
    <w:rsid w:val="006F7999"/>
    <w:rsid w:val="00701A5F"/>
    <w:rsid w:val="00707658"/>
    <w:rsid w:val="00722603"/>
    <w:rsid w:val="00730E0A"/>
    <w:rsid w:val="00731C68"/>
    <w:rsid w:val="00746BAC"/>
    <w:rsid w:val="00746CBC"/>
    <w:rsid w:val="007506AC"/>
    <w:rsid w:val="0075321B"/>
    <w:rsid w:val="00764044"/>
    <w:rsid w:val="007642B8"/>
    <w:rsid w:val="007653AB"/>
    <w:rsid w:val="00782F3A"/>
    <w:rsid w:val="00787FF2"/>
    <w:rsid w:val="00793565"/>
    <w:rsid w:val="007A0749"/>
    <w:rsid w:val="007A177B"/>
    <w:rsid w:val="007A7B30"/>
    <w:rsid w:val="007B1A42"/>
    <w:rsid w:val="007C0485"/>
    <w:rsid w:val="007C1C49"/>
    <w:rsid w:val="007C28AE"/>
    <w:rsid w:val="007E3D94"/>
    <w:rsid w:val="007E5FDE"/>
    <w:rsid w:val="007F5250"/>
    <w:rsid w:val="0080327F"/>
    <w:rsid w:val="0080437C"/>
    <w:rsid w:val="0081184E"/>
    <w:rsid w:val="00814A14"/>
    <w:rsid w:val="008246B6"/>
    <w:rsid w:val="00825437"/>
    <w:rsid w:val="00831B89"/>
    <w:rsid w:val="00841215"/>
    <w:rsid w:val="0084717E"/>
    <w:rsid w:val="008471A1"/>
    <w:rsid w:val="00852080"/>
    <w:rsid w:val="00864A58"/>
    <w:rsid w:val="00865CF0"/>
    <w:rsid w:val="0089423F"/>
    <w:rsid w:val="00896443"/>
    <w:rsid w:val="008A2349"/>
    <w:rsid w:val="008B0ABA"/>
    <w:rsid w:val="008B7070"/>
    <w:rsid w:val="008C4BB7"/>
    <w:rsid w:val="008D2657"/>
    <w:rsid w:val="008D39F2"/>
    <w:rsid w:val="008E374A"/>
    <w:rsid w:val="008E5775"/>
    <w:rsid w:val="008F0927"/>
    <w:rsid w:val="008F2A09"/>
    <w:rsid w:val="00903B0C"/>
    <w:rsid w:val="00904A0D"/>
    <w:rsid w:val="0090749D"/>
    <w:rsid w:val="0091010C"/>
    <w:rsid w:val="00911012"/>
    <w:rsid w:val="009146C2"/>
    <w:rsid w:val="00916601"/>
    <w:rsid w:val="00926DC0"/>
    <w:rsid w:val="00954057"/>
    <w:rsid w:val="009734B9"/>
    <w:rsid w:val="00973FC1"/>
    <w:rsid w:val="00974B1B"/>
    <w:rsid w:val="0098014A"/>
    <w:rsid w:val="00984C78"/>
    <w:rsid w:val="00990DA9"/>
    <w:rsid w:val="00990DDB"/>
    <w:rsid w:val="00991BDB"/>
    <w:rsid w:val="00996D50"/>
    <w:rsid w:val="009A2A64"/>
    <w:rsid w:val="009B0C93"/>
    <w:rsid w:val="009B799F"/>
    <w:rsid w:val="009E0B1B"/>
    <w:rsid w:val="009E53AB"/>
    <w:rsid w:val="009F3B96"/>
    <w:rsid w:val="00A10220"/>
    <w:rsid w:val="00A13D5C"/>
    <w:rsid w:val="00A1496B"/>
    <w:rsid w:val="00A1700D"/>
    <w:rsid w:val="00A20EF7"/>
    <w:rsid w:val="00A30CAA"/>
    <w:rsid w:val="00A31A95"/>
    <w:rsid w:val="00A31F10"/>
    <w:rsid w:val="00A36F39"/>
    <w:rsid w:val="00A4655D"/>
    <w:rsid w:val="00A476D1"/>
    <w:rsid w:val="00A51F4B"/>
    <w:rsid w:val="00A60AE5"/>
    <w:rsid w:val="00A61AB6"/>
    <w:rsid w:val="00A629D6"/>
    <w:rsid w:val="00A67878"/>
    <w:rsid w:val="00A73562"/>
    <w:rsid w:val="00A73B00"/>
    <w:rsid w:val="00A963DF"/>
    <w:rsid w:val="00AA2A03"/>
    <w:rsid w:val="00AA5DDB"/>
    <w:rsid w:val="00AA7A5B"/>
    <w:rsid w:val="00AB0FE4"/>
    <w:rsid w:val="00AB2415"/>
    <w:rsid w:val="00AB2C2C"/>
    <w:rsid w:val="00AC3CD0"/>
    <w:rsid w:val="00AD5496"/>
    <w:rsid w:val="00AE2A49"/>
    <w:rsid w:val="00AE3D6C"/>
    <w:rsid w:val="00AE4DDF"/>
    <w:rsid w:val="00AF1667"/>
    <w:rsid w:val="00AF18C2"/>
    <w:rsid w:val="00AF68FF"/>
    <w:rsid w:val="00B07FCA"/>
    <w:rsid w:val="00B146E9"/>
    <w:rsid w:val="00B25A07"/>
    <w:rsid w:val="00B533BF"/>
    <w:rsid w:val="00B55C4A"/>
    <w:rsid w:val="00B56313"/>
    <w:rsid w:val="00B60018"/>
    <w:rsid w:val="00B62C27"/>
    <w:rsid w:val="00B65AAF"/>
    <w:rsid w:val="00B72695"/>
    <w:rsid w:val="00B83AB3"/>
    <w:rsid w:val="00B87EAB"/>
    <w:rsid w:val="00BA69FA"/>
    <w:rsid w:val="00BB755C"/>
    <w:rsid w:val="00BB776D"/>
    <w:rsid w:val="00BC0359"/>
    <w:rsid w:val="00BC0EFD"/>
    <w:rsid w:val="00BC74B8"/>
    <w:rsid w:val="00BD0A08"/>
    <w:rsid w:val="00C05A8E"/>
    <w:rsid w:val="00C34AD8"/>
    <w:rsid w:val="00C3695C"/>
    <w:rsid w:val="00C36FB6"/>
    <w:rsid w:val="00C43CAD"/>
    <w:rsid w:val="00C513A4"/>
    <w:rsid w:val="00C514D3"/>
    <w:rsid w:val="00C53971"/>
    <w:rsid w:val="00C638E3"/>
    <w:rsid w:val="00C70297"/>
    <w:rsid w:val="00C7030F"/>
    <w:rsid w:val="00C70E29"/>
    <w:rsid w:val="00C75683"/>
    <w:rsid w:val="00C811C5"/>
    <w:rsid w:val="00C81712"/>
    <w:rsid w:val="00C84643"/>
    <w:rsid w:val="00CA0DEA"/>
    <w:rsid w:val="00CB074B"/>
    <w:rsid w:val="00CB2C59"/>
    <w:rsid w:val="00CB48DC"/>
    <w:rsid w:val="00CC065B"/>
    <w:rsid w:val="00CC349B"/>
    <w:rsid w:val="00CD0026"/>
    <w:rsid w:val="00CD0D82"/>
    <w:rsid w:val="00CD559F"/>
    <w:rsid w:val="00CD7D90"/>
    <w:rsid w:val="00CE4672"/>
    <w:rsid w:val="00CE7185"/>
    <w:rsid w:val="00D06B14"/>
    <w:rsid w:val="00D10C02"/>
    <w:rsid w:val="00D14506"/>
    <w:rsid w:val="00D14B50"/>
    <w:rsid w:val="00D24D80"/>
    <w:rsid w:val="00D3559A"/>
    <w:rsid w:val="00D42CA5"/>
    <w:rsid w:val="00D46A25"/>
    <w:rsid w:val="00D54FE6"/>
    <w:rsid w:val="00D67E71"/>
    <w:rsid w:val="00D73F24"/>
    <w:rsid w:val="00D74B12"/>
    <w:rsid w:val="00D76087"/>
    <w:rsid w:val="00D926BF"/>
    <w:rsid w:val="00D931DD"/>
    <w:rsid w:val="00DA10F0"/>
    <w:rsid w:val="00DA76C4"/>
    <w:rsid w:val="00DC5E4D"/>
    <w:rsid w:val="00DC78B2"/>
    <w:rsid w:val="00DD39DF"/>
    <w:rsid w:val="00DD5743"/>
    <w:rsid w:val="00DE17D0"/>
    <w:rsid w:val="00DE5CB4"/>
    <w:rsid w:val="00DF73EF"/>
    <w:rsid w:val="00E0363D"/>
    <w:rsid w:val="00E06718"/>
    <w:rsid w:val="00E15AC1"/>
    <w:rsid w:val="00E16232"/>
    <w:rsid w:val="00E17D07"/>
    <w:rsid w:val="00E217EE"/>
    <w:rsid w:val="00E41732"/>
    <w:rsid w:val="00E46299"/>
    <w:rsid w:val="00E607DA"/>
    <w:rsid w:val="00E64E5E"/>
    <w:rsid w:val="00E65E34"/>
    <w:rsid w:val="00E676B5"/>
    <w:rsid w:val="00E7053E"/>
    <w:rsid w:val="00E72324"/>
    <w:rsid w:val="00E730DA"/>
    <w:rsid w:val="00E93410"/>
    <w:rsid w:val="00E974CE"/>
    <w:rsid w:val="00EA5271"/>
    <w:rsid w:val="00EA6773"/>
    <w:rsid w:val="00EB59FE"/>
    <w:rsid w:val="00EB626E"/>
    <w:rsid w:val="00ED6136"/>
    <w:rsid w:val="00EF05CB"/>
    <w:rsid w:val="00EF330E"/>
    <w:rsid w:val="00EF60F9"/>
    <w:rsid w:val="00F04327"/>
    <w:rsid w:val="00F05E27"/>
    <w:rsid w:val="00F15331"/>
    <w:rsid w:val="00F279FB"/>
    <w:rsid w:val="00F37206"/>
    <w:rsid w:val="00F37E8B"/>
    <w:rsid w:val="00F440A2"/>
    <w:rsid w:val="00F50A15"/>
    <w:rsid w:val="00F61F07"/>
    <w:rsid w:val="00F63A8C"/>
    <w:rsid w:val="00F66F1A"/>
    <w:rsid w:val="00F76870"/>
    <w:rsid w:val="00FA3DD7"/>
    <w:rsid w:val="00FA7A31"/>
    <w:rsid w:val="00FA7D0F"/>
    <w:rsid w:val="00FA7E3D"/>
    <w:rsid w:val="00FB3119"/>
    <w:rsid w:val="00FC1053"/>
    <w:rsid w:val="00FC2AA1"/>
    <w:rsid w:val="00FC5FB1"/>
    <w:rsid w:val="00FE01FB"/>
    <w:rsid w:val="00FE789F"/>
    <w:rsid w:val="00FF6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F57BD4A"/>
  <w15:chartTrackingRefBased/>
  <w15:docId w15:val="{753674D6-454E-4065-9D81-AD1D18D0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A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0D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0D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0DA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0DA9"/>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0DA9"/>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0DA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0DA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0DA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0DA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DA9"/>
    <w:rPr>
      <w:rFonts w:eastAsiaTheme="majorEastAsia" w:cstheme="majorBidi"/>
      <w:color w:val="272727" w:themeColor="text1" w:themeTint="D8"/>
    </w:rPr>
  </w:style>
  <w:style w:type="paragraph" w:styleId="Title">
    <w:name w:val="Title"/>
    <w:basedOn w:val="Normal"/>
    <w:next w:val="Normal"/>
    <w:link w:val="TitleChar"/>
    <w:uiPriority w:val="10"/>
    <w:qFormat/>
    <w:rsid w:val="00990D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0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DA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0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DA9"/>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90DA9"/>
    <w:rPr>
      <w:i/>
      <w:iCs/>
      <w:color w:val="404040" w:themeColor="text1" w:themeTint="BF"/>
    </w:rPr>
  </w:style>
  <w:style w:type="paragraph" w:styleId="ListParagraph">
    <w:name w:val="List Paragraph"/>
    <w:basedOn w:val="Normal"/>
    <w:uiPriority w:val="34"/>
    <w:qFormat/>
    <w:rsid w:val="00990DA9"/>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90DA9"/>
    <w:rPr>
      <w:i/>
      <w:iCs/>
      <w:color w:val="0F4761" w:themeColor="accent1" w:themeShade="BF"/>
    </w:rPr>
  </w:style>
  <w:style w:type="paragraph" w:styleId="IntenseQuote">
    <w:name w:val="Intense Quote"/>
    <w:basedOn w:val="Normal"/>
    <w:next w:val="Normal"/>
    <w:link w:val="IntenseQuoteChar"/>
    <w:uiPriority w:val="30"/>
    <w:qFormat/>
    <w:rsid w:val="00990D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0DA9"/>
    <w:rPr>
      <w:i/>
      <w:iCs/>
      <w:color w:val="0F4761" w:themeColor="accent1" w:themeShade="BF"/>
    </w:rPr>
  </w:style>
  <w:style w:type="character" w:styleId="IntenseReference">
    <w:name w:val="Intense Reference"/>
    <w:basedOn w:val="DefaultParagraphFont"/>
    <w:uiPriority w:val="32"/>
    <w:qFormat/>
    <w:rsid w:val="00990DA9"/>
    <w:rPr>
      <w:b/>
      <w:bCs/>
      <w:smallCaps/>
      <w:color w:val="0F4761" w:themeColor="accent1" w:themeShade="BF"/>
      <w:spacing w:val="5"/>
    </w:rPr>
  </w:style>
  <w:style w:type="paragraph" w:styleId="NoSpacing">
    <w:name w:val="No Spacing"/>
    <w:uiPriority w:val="1"/>
    <w:qFormat/>
    <w:rsid w:val="00990DA9"/>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990DA9"/>
    <w:rPr>
      <w:color w:val="0000FF"/>
      <w:u w:val="single"/>
    </w:rPr>
  </w:style>
  <w:style w:type="paragraph" w:styleId="NormalWeb">
    <w:name w:val="Normal (Web)"/>
    <w:basedOn w:val="Normal"/>
    <w:uiPriority w:val="99"/>
    <w:unhideWhenUsed/>
    <w:rsid w:val="00990DA9"/>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990D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14D3"/>
    <w:rPr>
      <w:color w:val="605E5C"/>
      <w:shd w:val="clear" w:color="auto" w:fill="E1DFDD"/>
    </w:rPr>
  </w:style>
  <w:style w:type="character" w:styleId="Strong">
    <w:name w:val="Strong"/>
    <w:basedOn w:val="DefaultParagraphFont"/>
    <w:uiPriority w:val="22"/>
    <w:qFormat/>
    <w:rsid w:val="00D926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0688">
      <w:bodyDiv w:val="1"/>
      <w:marLeft w:val="0"/>
      <w:marRight w:val="0"/>
      <w:marTop w:val="0"/>
      <w:marBottom w:val="0"/>
      <w:divBdr>
        <w:top w:val="none" w:sz="0" w:space="0" w:color="auto"/>
        <w:left w:val="none" w:sz="0" w:space="0" w:color="auto"/>
        <w:bottom w:val="none" w:sz="0" w:space="0" w:color="auto"/>
        <w:right w:val="none" w:sz="0" w:space="0" w:color="auto"/>
      </w:divBdr>
    </w:div>
    <w:div w:id="134372163">
      <w:bodyDiv w:val="1"/>
      <w:marLeft w:val="0"/>
      <w:marRight w:val="0"/>
      <w:marTop w:val="0"/>
      <w:marBottom w:val="0"/>
      <w:divBdr>
        <w:top w:val="none" w:sz="0" w:space="0" w:color="auto"/>
        <w:left w:val="none" w:sz="0" w:space="0" w:color="auto"/>
        <w:bottom w:val="none" w:sz="0" w:space="0" w:color="auto"/>
        <w:right w:val="none" w:sz="0" w:space="0" w:color="auto"/>
      </w:divBdr>
    </w:div>
    <w:div w:id="289480207">
      <w:bodyDiv w:val="1"/>
      <w:marLeft w:val="0"/>
      <w:marRight w:val="0"/>
      <w:marTop w:val="0"/>
      <w:marBottom w:val="0"/>
      <w:divBdr>
        <w:top w:val="none" w:sz="0" w:space="0" w:color="auto"/>
        <w:left w:val="none" w:sz="0" w:space="0" w:color="auto"/>
        <w:bottom w:val="none" w:sz="0" w:space="0" w:color="auto"/>
        <w:right w:val="none" w:sz="0" w:space="0" w:color="auto"/>
      </w:divBdr>
    </w:div>
    <w:div w:id="670108762">
      <w:bodyDiv w:val="1"/>
      <w:marLeft w:val="0"/>
      <w:marRight w:val="0"/>
      <w:marTop w:val="0"/>
      <w:marBottom w:val="0"/>
      <w:divBdr>
        <w:top w:val="none" w:sz="0" w:space="0" w:color="auto"/>
        <w:left w:val="none" w:sz="0" w:space="0" w:color="auto"/>
        <w:bottom w:val="none" w:sz="0" w:space="0" w:color="auto"/>
        <w:right w:val="none" w:sz="0" w:space="0" w:color="auto"/>
      </w:divBdr>
    </w:div>
    <w:div w:id="913130752">
      <w:bodyDiv w:val="1"/>
      <w:marLeft w:val="0"/>
      <w:marRight w:val="0"/>
      <w:marTop w:val="0"/>
      <w:marBottom w:val="0"/>
      <w:divBdr>
        <w:top w:val="none" w:sz="0" w:space="0" w:color="auto"/>
        <w:left w:val="none" w:sz="0" w:space="0" w:color="auto"/>
        <w:bottom w:val="none" w:sz="0" w:space="0" w:color="auto"/>
        <w:right w:val="none" w:sz="0" w:space="0" w:color="auto"/>
      </w:divBdr>
    </w:div>
    <w:div w:id="1091270271">
      <w:bodyDiv w:val="1"/>
      <w:marLeft w:val="0"/>
      <w:marRight w:val="0"/>
      <w:marTop w:val="0"/>
      <w:marBottom w:val="0"/>
      <w:divBdr>
        <w:top w:val="none" w:sz="0" w:space="0" w:color="auto"/>
        <w:left w:val="none" w:sz="0" w:space="0" w:color="auto"/>
        <w:bottom w:val="none" w:sz="0" w:space="0" w:color="auto"/>
        <w:right w:val="none" w:sz="0" w:space="0" w:color="auto"/>
      </w:divBdr>
      <w:divsChild>
        <w:div w:id="442383299">
          <w:marLeft w:val="-572"/>
          <w:marRight w:val="0"/>
          <w:marTop w:val="0"/>
          <w:marBottom w:val="0"/>
          <w:divBdr>
            <w:top w:val="none" w:sz="0" w:space="0" w:color="auto"/>
            <w:left w:val="none" w:sz="0" w:space="0" w:color="auto"/>
            <w:bottom w:val="none" w:sz="0" w:space="0" w:color="auto"/>
            <w:right w:val="none" w:sz="0" w:space="0" w:color="auto"/>
          </w:divBdr>
        </w:div>
      </w:divsChild>
    </w:div>
    <w:div w:id="1363752653">
      <w:bodyDiv w:val="1"/>
      <w:marLeft w:val="0"/>
      <w:marRight w:val="0"/>
      <w:marTop w:val="0"/>
      <w:marBottom w:val="0"/>
      <w:divBdr>
        <w:top w:val="none" w:sz="0" w:space="0" w:color="auto"/>
        <w:left w:val="none" w:sz="0" w:space="0" w:color="auto"/>
        <w:bottom w:val="none" w:sz="0" w:space="0" w:color="auto"/>
        <w:right w:val="none" w:sz="0" w:space="0" w:color="auto"/>
      </w:divBdr>
    </w:div>
    <w:div w:id="1518083993">
      <w:bodyDiv w:val="1"/>
      <w:marLeft w:val="0"/>
      <w:marRight w:val="0"/>
      <w:marTop w:val="0"/>
      <w:marBottom w:val="0"/>
      <w:divBdr>
        <w:top w:val="none" w:sz="0" w:space="0" w:color="auto"/>
        <w:left w:val="none" w:sz="0" w:space="0" w:color="auto"/>
        <w:bottom w:val="none" w:sz="0" w:space="0" w:color="auto"/>
        <w:right w:val="none" w:sz="0" w:space="0" w:color="auto"/>
      </w:divBdr>
    </w:div>
    <w:div w:id="20548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laurence@knowlsey.gov.uk"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http://www.stlaurences.co.uk" TargetMode="Externa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32FB4-8CFA-4104-AA2A-70578532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Mackenzie, Paul</cp:lastModifiedBy>
  <cp:revision>123</cp:revision>
  <cp:lastPrinted>2025-04-25T11:54:00Z</cp:lastPrinted>
  <dcterms:created xsi:type="dcterms:W3CDTF">2025-09-11T13:21:00Z</dcterms:created>
  <dcterms:modified xsi:type="dcterms:W3CDTF">2025-09-12T14:34:00Z</dcterms:modified>
</cp:coreProperties>
</file>